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A4" w:rsidRDefault="00132F7B" w:rsidP="00D715D7">
      <w:pPr>
        <w:jc w:val="both"/>
        <w:rPr>
          <w:rFonts w:ascii="Arial" w:hAnsi="Arial" w:cs="Arial"/>
        </w:rPr>
      </w:pPr>
      <w:r>
        <w:rPr>
          <w:rFonts w:ascii="Arial" w:hAnsi="Arial" w:cs="Arial"/>
        </w:rPr>
        <w:t xml:space="preserve"> </w:t>
      </w:r>
      <w:r w:rsidR="00D715D7">
        <w:rPr>
          <w:rFonts w:ascii="Arial" w:hAnsi="Arial" w:cs="Arial"/>
        </w:rPr>
        <w:tab/>
      </w:r>
    </w:p>
    <w:p w:rsidR="00816037" w:rsidRDefault="00816037" w:rsidP="00816037">
      <w:pPr>
        <w:jc w:val="both"/>
        <w:rPr>
          <w:rFonts w:ascii="Arial" w:hAnsi="Arial" w:cs="Arial"/>
        </w:rPr>
      </w:pPr>
      <w:r>
        <w:rPr>
          <w:rFonts w:ascii="Arial" w:hAnsi="Arial" w:cs="Arial"/>
        </w:rPr>
        <w:tab/>
      </w:r>
    </w:p>
    <w:p w:rsidR="00816037" w:rsidRDefault="00816037" w:rsidP="00816037">
      <w:pPr>
        <w:jc w:val="both"/>
        <w:rPr>
          <w:rFonts w:ascii="Arial" w:hAnsi="Arial" w:cs="Arial"/>
        </w:rPr>
      </w:pPr>
    </w:p>
    <w:p w:rsidR="00F17C27" w:rsidRDefault="00F17C27" w:rsidP="00816037">
      <w:pPr>
        <w:jc w:val="both"/>
        <w:rPr>
          <w:rFonts w:ascii="Arial" w:hAnsi="Arial" w:cs="Arial"/>
        </w:rPr>
      </w:pPr>
    </w:p>
    <w:p w:rsidR="00F17C27" w:rsidRDefault="00F17C27" w:rsidP="00816037">
      <w:pPr>
        <w:jc w:val="both"/>
        <w:rPr>
          <w:rFonts w:ascii="Arial" w:hAnsi="Arial" w:cs="Arial"/>
        </w:rPr>
      </w:pPr>
    </w:p>
    <w:p w:rsidR="00F17C27" w:rsidRDefault="00F17C27" w:rsidP="00816037">
      <w:pPr>
        <w:jc w:val="both"/>
        <w:rPr>
          <w:rFonts w:ascii="Arial" w:hAnsi="Arial" w:cs="Arial"/>
        </w:rPr>
      </w:pPr>
    </w:p>
    <w:p w:rsidR="00F17C27" w:rsidRDefault="00F17C27" w:rsidP="00F17C27">
      <w:pPr>
        <w:autoSpaceDE w:val="0"/>
        <w:autoSpaceDN w:val="0"/>
        <w:adjustRightInd w:val="0"/>
        <w:jc w:val="center"/>
        <w:rPr>
          <w:rFonts w:ascii="MAC C Times" w:hAnsi="MAC C Times" w:cs="MACCSwissBold"/>
          <w:b/>
          <w:bCs/>
          <w:color w:val="000000"/>
          <w:sz w:val="40"/>
          <w:szCs w:val="40"/>
          <w:lang w:val="pl-PL"/>
        </w:rPr>
      </w:pPr>
      <w:r>
        <w:rPr>
          <w:rFonts w:ascii="MAC C Times" w:hAnsi="MAC C Times" w:cs="MACCSwissBold"/>
          <w:b/>
          <w:bCs/>
          <w:noProof/>
          <w:color w:val="000000"/>
          <w:sz w:val="40"/>
          <w:szCs w:val="40"/>
        </w:rPr>
        <w:drawing>
          <wp:inline distT="0" distB="0" distL="0" distR="0">
            <wp:extent cx="2082800" cy="2317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82800" cy="2317750"/>
                    </a:xfrm>
                    <a:prstGeom prst="rect">
                      <a:avLst/>
                    </a:prstGeom>
                    <a:noFill/>
                    <a:ln w="9525">
                      <a:noFill/>
                      <a:miter lim="800000"/>
                      <a:headEnd/>
                      <a:tailEnd/>
                    </a:ln>
                  </pic:spPr>
                </pic:pic>
              </a:graphicData>
            </a:graphic>
          </wp:inline>
        </w:drawing>
      </w:r>
    </w:p>
    <w:p w:rsidR="00F17C27" w:rsidRDefault="00F17C27" w:rsidP="00F17C27">
      <w:pPr>
        <w:autoSpaceDE w:val="0"/>
        <w:autoSpaceDN w:val="0"/>
        <w:adjustRightInd w:val="0"/>
        <w:jc w:val="center"/>
        <w:rPr>
          <w:rFonts w:ascii="MAC C Times" w:hAnsi="MAC C Times" w:cs="MACCSwissBold"/>
          <w:b/>
          <w:bCs/>
          <w:color w:val="000000"/>
          <w:sz w:val="40"/>
          <w:szCs w:val="40"/>
          <w:lang w:val="pl-PL"/>
        </w:rPr>
      </w:pPr>
    </w:p>
    <w:p w:rsidR="00F17C27" w:rsidRDefault="00F17C27" w:rsidP="00F17C27">
      <w:pPr>
        <w:autoSpaceDE w:val="0"/>
        <w:autoSpaceDN w:val="0"/>
        <w:adjustRightInd w:val="0"/>
        <w:jc w:val="center"/>
        <w:rPr>
          <w:rFonts w:cs="MACCSwissBold"/>
          <w:b/>
          <w:bCs/>
          <w:color w:val="000000"/>
          <w:sz w:val="48"/>
          <w:szCs w:val="48"/>
        </w:rPr>
      </w:pPr>
      <w:r>
        <w:rPr>
          <w:rFonts w:cs="MACCSwissBold"/>
          <w:b/>
          <w:bCs/>
          <w:color w:val="000000"/>
          <w:sz w:val="48"/>
          <w:szCs w:val="48"/>
        </w:rPr>
        <w:t xml:space="preserve">ПРЕДЛОГ ПРОГРАМА ЗА </w:t>
      </w:r>
      <w:r w:rsidR="005F191A">
        <w:rPr>
          <w:rFonts w:cs="MACCSwissBold"/>
          <w:b/>
          <w:bCs/>
          <w:color w:val="000000"/>
          <w:sz w:val="48"/>
          <w:szCs w:val="48"/>
        </w:rPr>
        <w:t xml:space="preserve">ИЗРАБОТКА НА УРБАНИСТИЧКИ ПЛАНОВИ ВО ОПШТИНА КРИВА ПАЛАНКА </w:t>
      </w:r>
      <w:r>
        <w:rPr>
          <w:rFonts w:cs="MACCSwissBold"/>
          <w:b/>
          <w:bCs/>
          <w:color w:val="000000"/>
          <w:sz w:val="48"/>
          <w:szCs w:val="48"/>
        </w:rPr>
        <w:t>ЗА 2025 ГОДИНА</w:t>
      </w:r>
    </w:p>
    <w:p w:rsidR="00F17C27" w:rsidRPr="00F17C27" w:rsidRDefault="00F17C27" w:rsidP="00F17C27">
      <w:pPr>
        <w:autoSpaceDE w:val="0"/>
        <w:autoSpaceDN w:val="0"/>
        <w:adjustRightInd w:val="0"/>
        <w:jc w:val="center"/>
        <w:rPr>
          <w:rFonts w:cs="TimesNewRoman,Bold"/>
          <w:b/>
          <w:bCs/>
          <w:color w:val="000000"/>
        </w:rPr>
      </w:pPr>
    </w:p>
    <w:p w:rsidR="00F17C27" w:rsidRDefault="00F17C27" w:rsidP="00F17C27">
      <w:pPr>
        <w:autoSpaceDE w:val="0"/>
        <w:autoSpaceDN w:val="0"/>
        <w:adjustRightInd w:val="0"/>
        <w:rPr>
          <w:rFonts w:ascii="MAC C Times" w:hAnsi="MAC C Times" w:cs="TimesNewRoman,Bold"/>
          <w:b/>
          <w:bCs/>
          <w:color w:val="000000"/>
          <w:lang w:val="fr-FR"/>
        </w:rPr>
      </w:pPr>
    </w:p>
    <w:p w:rsidR="00F17C27" w:rsidRDefault="00F17C27" w:rsidP="00F17C27">
      <w:pPr>
        <w:autoSpaceDE w:val="0"/>
        <w:autoSpaceDN w:val="0"/>
        <w:adjustRightInd w:val="0"/>
        <w:rPr>
          <w:rFonts w:ascii="MAC C Times" w:hAnsi="MAC C Times" w:cs="TimesNewRoman,Bold"/>
          <w:b/>
          <w:bCs/>
          <w:color w:val="000000"/>
          <w:lang w:val="fr-FR"/>
        </w:rPr>
      </w:pPr>
    </w:p>
    <w:p w:rsidR="00F17C27" w:rsidRDefault="00F17C27" w:rsidP="00816037">
      <w:pPr>
        <w:jc w:val="both"/>
        <w:rPr>
          <w:rFonts w:ascii="Arial" w:hAnsi="Arial" w:cs="Arial"/>
        </w:rPr>
      </w:pPr>
    </w:p>
    <w:p w:rsidR="00F17C27" w:rsidRDefault="00F17C27" w:rsidP="00816037">
      <w:pPr>
        <w:jc w:val="both"/>
        <w:rPr>
          <w:rFonts w:ascii="Arial" w:hAnsi="Arial" w:cs="Arial"/>
        </w:rPr>
      </w:pPr>
    </w:p>
    <w:p w:rsidR="00F17C27" w:rsidRDefault="00F17C27" w:rsidP="00816037">
      <w:pPr>
        <w:jc w:val="both"/>
        <w:rPr>
          <w:rFonts w:ascii="Arial" w:hAnsi="Arial" w:cs="Arial"/>
        </w:rPr>
      </w:pPr>
    </w:p>
    <w:p w:rsidR="00F17C27" w:rsidRDefault="00F17C27" w:rsidP="00816037">
      <w:pPr>
        <w:jc w:val="both"/>
        <w:rPr>
          <w:rFonts w:ascii="Arial" w:hAnsi="Arial" w:cs="Arial"/>
        </w:rPr>
      </w:pPr>
    </w:p>
    <w:p w:rsidR="00F17C27" w:rsidRDefault="00F17C27" w:rsidP="00816037">
      <w:pPr>
        <w:jc w:val="both"/>
        <w:rPr>
          <w:rFonts w:ascii="Arial" w:hAnsi="Arial" w:cs="Arial"/>
        </w:rPr>
      </w:pPr>
    </w:p>
    <w:p w:rsidR="00F17C27" w:rsidRDefault="00F17C27" w:rsidP="00816037">
      <w:pPr>
        <w:jc w:val="both"/>
        <w:rPr>
          <w:rFonts w:ascii="Arial" w:hAnsi="Arial" w:cs="Arial"/>
        </w:rPr>
      </w:pPr>
    </w:p>
    <w:p w:rsidR="00816037" w:rsidRDefault="00816037" w:rsidP="00816037">
      <w:pPr>
        <w:rPr>
          <w:rFonts w:ascii="Arial" w:hAnsi="Arial"/>
          <w:b/>
        </w:rPr>
      </w:pPr>
    </w:p>
    <w:p w:rsidR="00D33FAB" w:rsidRDefault="00D33FAB" w:rsidP="005F191A">
      <w:pPr>
        <w:ind w:firstLine="720"/>
        <w:jc w:val="both"/>
        <w:rPr>
          <w:rFonts w:ascii="Arial" w:hAnsi="Arial" w:cs="Arial"/>
        </w:rPr>
      </w:pPr>
    </w:p>
    <w:p w:rsidR="00D33FAB" w:rsidRDefault="00D33FAB" w:rsidP="00D33FAB">
      <w:pPr>
        <w:jc w:val="both"/>
      </w:pPr>
      <w:r>
        <w:rPr>
          <w:rFonts w:ascii="Arial" w:hAnsi="Arial" w:cs="Arial"/>
          <w:b/>
        </w:rPr>
        <w:t>ПРЕДЛОГ</w:t>
      </w:r>
    </w:p>
    <w:p w:rsidR="00D33FAB" w:rsidRDefault="00D33FAB" w:rsidP="005F191A">
      <w:pPr>
        <w:ind w:firstLine="720"/>
        <w:jc w:val="both"/>
        <w:rPr>
          <w:rFonts w:ascii="Arial" w:hAnsi="Arial" w:cs="Arial"/>
        </w:rPr>
      </w:pPr>
      <w:bookmarkStart w:id="0" w:name="_GoBack"/>
      <w:bookmarkEnd w:id="0"/>
    </w:p>
    <w:p w:rsidR="00D33FAB" w:rsidRDefault="00D33FAB" w:rsidP="005F191A">
      <w:pPr>
        <w:ind w:firstLine="720"/>
        <w:jc w:val="both"/>
        <w:rPr>
          <w:rFonts w:ascii="Arial" w:hAnsi="Arial" w:cs="Arial"/>
        </w:rPr>
      </w:pPr>
    </w:p>
    <w:p w:rsidR="005F191A" w:rsidRDefault="005F191A" w:rsidP="005F191A">
      <w:pPr>
        <w:ind w:firstLine="720"/>
        <w:jc w:val="both"/>
        <w:rPr>
          <w:rFonts w:ascii="Arial" w:hAnsi="Arial" w:cs="Arial"/>
        </w:rPr>
      </w:pPr>
      <w:r w:rsidRPr="005F191A">
        <w:rPr>
          <w:rFonts w:ascii="Arial" w:hAnsi="Arial" w:cs="Arial"/>
        </w:rPr>
        <w:t>Врз основа на член 22 став 1 точка 1 од Законот за локална самоуправа („Службен весник на Република Македонија“ бр.5/02), член 40 став 1 од Законот за урбанистичко планирање („Службен весник на Република Северна Македонија“ бр.32/20 и 111/23) и член 14 став 1 точка 41 од Статутот на Општината Крива Паланка („Службен гласник на Општина Крива Паланка“ бр.8/10, 12/10, 8/14, 2/18, 3/19, 8</w:t>
      </w:r>
      <w:r>
        <w:rPr>
          <w:rFonts w:ascii="Arial" w:hAnsi="Arial" w:cs="Arial"/>
        </w:rPr>
        <w:t>/21, 01/23 и 05/23), Советот на</w:t>
      </w:r>
      <w:r w:rsidR="00C82AEC">
        <w:rPr>
          <w:rFonts w:ascii="Arial" w:hAnsi="Arial" w:cs="Arial"/>
        </w:rPr>
        <w:t xml:space="preserve"> </w:t>
      </w:r>
      <w:r w:rsidRPr="005F191A">
        <w:rPr>
          <w:rFonts w:ascii="Arial" w:hAnsi="Arial" w:cs="Arial"/>
        </w:rPr>
        <w:t>Општина Крива Паланка на седницата одржана на ____________ година, донесе</w:t>
      </w:r>
    </w:p>
    <w:p w:rsidR="00C82AEC" w:rsidRPr="00C82AEC" w:rsidRDefault="00C82AEC" w:rsidP="005F191A">
      <w:pPr>
        <w:ind w:firstLine="720"/>
        <w:jc w:val="both"/>
        <w:rPr>
          <w:rFonts w:ascii="Arial" w:hAnsi="Arial" w:cs="Arial"/>
        </w:rPr>
      </w:pPr>
    </w:p>
    <w:p w:rsidR="00C82AEC" w:rsidRPr="00C82AEC" w:rsidRDefault="00C82AEC" w:rsidP="00C82AEC">
      <w:pPr>
        <w:spacing w:after="0"/>
        <w:rPr>
          <w:rFonts w:ascii="Arial" w:hAnsi="Arial" w:cs="Arial"/>
        </w:rPr>
      </w:pPr>
      <w:r>
        <w:rPr>
          <w:rFonts w:ascii="Arial" w:hAnsi="Arial" w:cs="Arial"/>
          <w:b/>
        </w:rPr>
        <w:t xml:space="preserve">                                                               </w:t>
      </w:r>
      <w:r w:rsidRPr="00C82AEC">
        <w:rPr>
          <w:rFonts w:ascii="Arial" w:hAnsi="Arial" w:cs="Arial"/>
          <w:b/>
        </w:rPr>
        <w:t>П Р О Г Р А М А</w:t>
      </w:r>
    </w:p>
    <w:p w:rsidR="00C82AEC" w:rsidRPr="00C82AEC" w:rsidRDefault="00C82AEC" w:rsidP="00C82AEC">
      <w:pPr>
        <w:spacing w:after="0"/>
        <w:jc w:val="center"/>
        <w:rPr>
          <w:rFonts w:ascii="Arial" w:hAnsi="Arial" w:cs="Arial"/>
        </w:rPr>
      </w:pPr>
      <w:r w:rsidRPr="00C82AEC">
        <w:rPr>
          <w:rFonts w:ascii="Arial" w:hAnsi="Arial" w:cs="Arial"/>
          <w:b/>
        </w:rPr>
        <w:t xml:space="preserve">За изработка на урбанистички планови </w:t>
      </w:r>
    </w:p>
    <w:p w:rsidR="00C82AEC" w:rsidRPr="00C82AEC" w:rsidRDefault="00C82AEC" w:rsidP="00C82AEC">
      <w:pPr>
        <w:spacing w:after="0"/>
        <w:jc w:val="center"/>
        <w:rPr>
          <w:rFonts w:ascii="Arial" w:hAnsi="Arial" w:cs="Arial"/>
        </w:rPr>
      </w:pPr>
      <w:r w:rsidRPr="00C82AEC">
        <w:rPr>
          <w:rFonts w:ascii="Arial" w:hAnsi="Arial" w:cs="Arial"/>
          <w:b/>
        </w:rPr>
        <w:t>во Општина Крива Паланка за 2025 година</w:t>
      </w:r>
    </w:p>
    <w:p w:rsidR="005F191A" w:rsidRPr="005F191A" w:rsidRDefault="005F191A" w:rsidP="00C82AEC">
      <w:pPr>
        <w:spacing w:after="0"/>
        <w:jc w:val="center"/>
        <w:rPr>
          <w:rFonts w:ascii="Arial" w:hAnsi="Arial" w:cs="Arial"/>
        </w:rPr>
      </w:pPr>
    </w:p>
    <w:p w:rsidR="005F191A" w:rsidRPr="005F191A" w:rsidRDefault="005F191A" w:rsidP="005F191A">
      <w:pPr>
        <w:jc w:val="both"/>
        <w:rPr>
          <w:rFonts w:ascii="Arial" w:hAnsi="Arial" w:cs="Arial"/>
          <w:b/>
          <w:bCs/>
        </w:rPr>
      </w:pPr>
    </w:p>
    <w:p w:rsidR="005F191A" w:rsidRPr="005F191A" w:rsidRDefault="005F191A" w:rsidP="005F191A">
      <w:pPr>
        <w:jc w:val="both"/>
        <w:rPr>
          <w:rFonts w:ascii="Arial" w:hAnsi="Arial" w:cs="Arial"/>
        </w:rPr>
      </w:pPr>
      <w:r w:rsidRPr="005F191A">
        <w:rPr>
          <w:rFonts w:ascii="Arial" w:hAnsi="Arial" w:cs="Arial"/>
          <w:b/>
          <w:bCs/>
        </w:rPr>
        <w:t xml:space="preserve">I. </w:t>
      </w:r>
      <w:r w:rsidRPr="005F191A">
        <w:rPr>
          <w:rFonts w:ascii="Arial" w:hAnsi="Arial" w:cs="Arial"/>
          <w:b/>
        </w:rPr>
        <w:t>ВОВЕД</w:t>
      </w:r>
    </w:p>
    <w:p w:rsidR="005F191A" w:rsidRPr="005F191A" w:rsidRDefault="005F191A" w:rsidP="005F191A">
      <w:pPr>
        <w:ind w:left="1080"/>
        <w:jc w:val="both"/>
        <w:rPr>
          <w:rFonts w:ascii="Arial" w:hAnsi="Arial" w:cs="Arial"/>
          <w:b/>
        </w:rPr>
      </w:pPr>
    </w:p>
    <w:p w:rsidR="005F191A" w:rsidRPr="005F191A" w:rsidRDefault="005F191A" w:rsidP="005F191A">
      <w:pPr>
        <w:jc w:val="both"/>
        <w:rPr>
          <w:rFonts w:ascii="Arial" w:hAnsi="Arial" w:cs="Arial"/>
        </w:rPr>
      </w:pPr>
      <w:r w:rsidRPr="005F191A">
        <w:rPr>
          <w:rFonts w:ascii="Arial" w:eastAsia="StobiSerif Regular" w:hAnsi="Arial" w:cs="Arial"/>
        </w:rPr>
        <w:tab/>
      </w:r>
      <w:r w:rsidRPr="005F191A">
        <w:rPr>
          <w:rFonts w:ascii="Arial" w:hAnsi="Arial" w:cs="Arial"/>
        </w:rPr>
        <w:t>Годишната програма за изработка на урбанистички планови е во согласност со член 40 став 1 од Законот за урбанистичко планирање каде се изработуваат урбанистички планови и проекти финасира</w:t>
      </w:r>
      <w:r>
        <w:rPr>
          <w:rFonts w:ascii="Arial" w:hAnsi="Arial" w:cs="Arial"/>
        </w:rPr>
        <w:t>ни</w:t>
      </w:r>
      <w:r w:rsidRPr="005F191A">
        <w:rPr>
          <w:rFonts w:ascii="Arial" w:hAnsi="Arial" w:cs="Arial"/>
        </w:rPr>
        <w:t xml:space="preserve"> од буџетот на општината и од страна на заинтересирани правни и физички лица.</w:t>
      </w:r>
    </w:p>
    <w:p w:rsidR="005F191A" w:rsidRPr="005F191A" w:rsidRDefault="005F191A" w:rsidP="005F191A">
      <w:pPr>
        <w:jc w:val="both"/>
        <w:rPr>
          <w:rFonts w:ascii="Arial" w:hAnsi="Arial" w:cs="Arial"/>
        </w:rPr>
      </w:pPr>
      <w:r w:rsidRPr="005F191A">
        <w:rPr>
          <w:rFonts w:ascii="Arial" w:hAnsi="Arial" w:cs="Arial"/>
        </w:rPr>
        <w:tab/>
        <w:t xml:space="preserve">Годишната програма задолжително се објавува во службено гласило на општината и во електронска форма на официјалната веб страна на општината </w:t>
      </w:r>
      <w:r>
        <w:rPr>
          <w:rFonts w:ascii="Arial" w:hAnsi="Arial" w:cs="Arial"/>
        </w:rPr>
        <w:t xml:space="preserve">како </w:t>
      </w:r>
      <w:r w:rsidRPr="005F191A">
        <w:rPr>
          <w:rFonts w:ascii="Arial" w:hAnsi="Arial" w:cs="Arial"/>
        </w:rPr>
        <w:t>и во информацискиот систем на е-урбанизам.</w:t>
      </w:r>
    </w:p>
    <w:p w:rsidR="005F191A" w:rsidRPr="005F191A" w:rsidRDefault="005F191A" w:rsidP="005F191A">
      <w:pPr>
        <w:jc w:val="both"/>
        <w:rPr>
          <w:rFonts w:ascii="Arial" w:hAnsi="Arial" w:cs="Arial"/>
        </w:rPr>
      </w:pPr>
      <w:r w:rsidRPr="005F191A">
        <w:rPr>
          <w:rFonts w:ascii="Arial" w:hAnsi="Arial" w:cs="Arial"/>
        </w:rPr>
        <w:tab/>
        <w:t>Во урбанистичките планови покрај приватниот интерес на правни и физички лица е опфатен и јавниот интерес во просторот кој е опфатен со уредување и хуманизација, заштитата и унапредувањето на животната средина и на природата, како и зачувување на природните и културните вредности на просторот.</w:t>
      </w:r>
    </w:p>
    <w:p w:rsidR="005F191A" w:rsidRPr="005F191A" w:rsidRDefault="005F191A" w:rsidP="005F191A">
      <w:pPr>
        <w:jc w:val="both"/>
        <w:rPr>
          <w:rFonts w:ascii="Arial" w:hAnsi="Arial" w:cs="Arial"/>
        </w:rPr>
      </w:pPr>
      <w:r w:rsidRPr="005F191A">
        <w:rPr>
          <w:rFonts w:ascii="Arial" w:hAnsi="Arial" w:cs="Arial"/>
        </w:rPr>
        <w:tab/>
        <w:t xml:space="preserve">За интересот на локалната заедница и развојната стратегија на општината, како  јавниот интерс, се води грижа во сите фази од урбанистичкото планирање, односно во постапките на изработување, донесување, спроведување и следење на спроведуувањето на урбанистичките планови. </w:t>
      </w:r>
    </w:p>
    <w:p w:rsidR="005F191A" w:rsidRPr="005F191A" w:rsidRDefault="005F191A" w:rsidP="005F191A">
      <w:pPr>
        <w:jc w:val="both"/>
        <w:rPr>
          <w:rFonts w:ascii="Arial" w:hAnsi="Arial" w:cs="Arial"/>
        </w:rPr>
      </w:pPr>
      <w:r w:rsidRPr="005F191A">
        <w:rPr>
          <w:rFonts w:ascii="Arial" w:hAnsi="Arial" w:cs="Arial"/>
        </w:rPr>
        <w:tab/>
        <w:t>Со урбанистичките планови и урбанистичкото планирање се штити јавниот интерес кој е приоритетен, додека приватниот интерес се обезбедува согласно закон.</w:t>
      </w:r>
    </w:p>
    <w:p w:rsidR="005F191A" w:rsidRPr="005F191A" w:rsidRDefault="005F191A" w:rsidP="005F191A">
      <w:pPr>
        <w:jc w:val="both"/>
        <w:rPr>
          <w:rFonts w:ascii="Arial" w:hAnsi="Arial" w:cs="Arial"/>
        </w:rPr>
      </w:pPr>
      <w:r w:rsidRPr="005F191A">
        <w:rPr>
          <w:rFonts w:ascii="Arial" w:hAnsi="Arial" w:cs="Arial"/>
        </w:rPr>
        <w:tab/>
        <w:t>Урбанистичкото планирање е дел од системот на просторно и урбанистичко  планирање што се состои од Просторниот план на РСМ каде урбанистичките планови  се дел од спроведувањето.</w:t>
      </w:r>
    </w:p>
    <w:p w:rsidR="005F191A" w:rsidRPr="005F191A" w:rsidRDefault="005F191A" w:rsidP="005F191A">
      <w:pPr>
        <w:jc w:val="both"/>
        <w:rPr>
          <w:rFonts w:ascii="Arial" w:hAnsi="Arial" w:cs="Arial"/>
        </w:rPr>
      </w:pPr>
      <w:r w:rsidRPr="005F191A">
        <w:rPr>
          <w:rFonts w:ascii="Arial" w:hAnsi="Arial" w:cs="Arial"/>
        </w:rPr>
        <w:tab/>
        <w:t>Со урбанистичкото планирање  и урабнистичките планови се планираат приоритетите во областа на урбаното живеење.</w:t>
      </w:r>
    </w:p>
    <w:p w:rsidR="005F191A" w:rsidRPr="005F191A" w:rsidRDefault="005F191A" w:rsidP="005F191A">
      <w:pPr>
        <w:jc w:val="both"/>
        <w:rPr>
          <w:rFonts w:ascii="Arial" w:hAnsi="Arial" w:cs="Arial"/>
        </w:rPr>
      </w:pPr>
      <w:r w:rsidRPr="005F191A">
        <w:rPr>
          <w:rFonts w:ascii="Arial" w:hAnsi="Arial" w:cs="Arial"/>
        </w:rPr>
        <w:lastRenderedPageBreak/>
        <w:tab/>
        <w:t>Урбанистичкото планирање се обезбедува со континуиран процес на изработка, донесување, спроведување и следење на плановите.</w:t>
      </w:r>
    </w:p>
    <w:p w:rsidR="005F191A" w:rsidRPr="005F191A" w:rsidRDefault="005F191A" w:rsidP="005F191A">
      <w:pPr>
        <w:jc w:val="both"/>
        <w:rPr>
          <w:rFonts w:ascii="Arial" w:hAnsi="Arial" w:cs="Arial"/>
        </w:rPr>
      </w:pPr>
      <w:r w:rsidRPr="005F191A">
        <w:rPr>
          <w:rFonts w:ascii="Arial" w:eastAsia="StobiSerif Regular" w:hAnsi="Arial" w:cs="Arial"/>
        </w:rPr>
        <w:t xml:space="preserve">            </w:t>
      </w:r>
      <w:r w:rsidRPr="005F191A">
        <w:rPr>
          <w:rFonts w:ascii="Arial" w:hAnsi="Arial" w:cs="Arial"/>
        </w:rPr>
        <w:t>Урбанистичко планирање е планерска урбанистичка и урбанистичко-архитектонска дејност за просторно разработување и спроведување на просторните планови со физичко обликување и уредување на границите  на населените места и на градбите вон населените места, како и организација, намена, начинот на употреба на просторот и земјиштето и начинот и условите за изградба на планираните градби.</w:t>
      </w:r>
    </w:p>
    <w:p w:rsidR="005F191A" w:rsidRPr="005F191A" w:rsidRDefault="005F191A" w:rsidP="005F191A">
      <w:pPr>
        <w:jc w:val="both"/>
        <w:rPr>
          <w:rFonts w:ascii="Arial" w:hAnsi="Arial" w:cs="Arial"/>
        </w:rPr>
      </w:pPr>
      <w:r w:rsidRPr="005F191A">
        <w:rPr>
          <w:rFonts w:ascii="Arial" w:hAnsi="Arial" w:cs="Arial"/>
        </w:rPr>
        <w:tab/>
        <w:t>Урбанистички план е јавен документ со кој се уредува организацијата, намената, формата и начинот на употреба на просторот и земјиштето, како и просторните и функционалните услови за изградба и употреба на планираните градби.</w:t>
      </w:r>
    </w:p>
    <w:p w:rsidR="005F191A" w:rsidRPr="005F191A" w:rsidRDefault="005F191A" w:rsidP="005F191A">
      <w:pPr>
        <w:jc w:val="both"/>
        <w:rPr>
          <w:rFonts w:ascii="Arial" w:hAnsi="Arial" w:cs="Arial"/>
        </w:rPr>
      </w:pPr>
      <w:r w:rsidRPr="005F191A">
        <w:rPr>
          <w:rFonts w:ascii="Arial" w:hAnsi="Arial" w:cs="Arial"/>
        </w:rPr>
        <w:tab/>
        <w:t>Урбанистички проект е планско-проектна документација што се изработува за разработка и спроведување на урбанистичкиот план.</w:t>
      </w:r>
    </w:p>
    <w:p w:rsidR="005F191A" w:rsidRPr="005F191A" w:rsidRDefault="005F191A" w:rsidP="005F191A">
      <w:pPr>
        <w:jc w:val="both"/>
        <w:rPr>
          <w:rFonts w:ascii="Arial" w:hAnsi="Arial" w:cs="Arial"/>
          <w:b/>
        </w:rPr>
      </w:pPr>
    </w:p>
    <w:p w:rsidR="005F191A" w:rsidRPr="005F191A" w:rsidRDefault="005F191A" w:rsidP="005F191A">
      <w:pPr>
        <w:jc w:val="both"/>
        <w:rPr>
          <w:rFonts w:ascii="Arial" w:hAnsi="Arial" w:cs="Arial"/>
        </w:rPr>
      </w:pPr>
      <w:r w:rsidRPr="005F191A">
        <w:rPr>
          <w:rFonts w:ascii="Arial" w:hAnsi="Arial" w:cs="Arial"/>
          <w:b/>
        </w:rPr>
        <w:t>II. ЦЕЛИ</w:t>
      </w:r>
    </w:p>
    <w:p w:rsidR="005F191A" w:rsidRPr="005F191A" w:rsidRDefault="005F191A" w:rsidP="005F191A">
      <w:pPr>
        <w:ind w:left="1080"/>
        <w:jc w:val="both"/>
        <w:rPr>
          <w:rFonts w:ascii="Arial" w:hAnsi="Arial" w:cs="Arial"/>
          <w:b/>
        </w:rPr>
      </w:pPr>
    </w:p>
    <w:p w:rsidR="005F191A" w:rsidRPr="005F191A" w:rsidRDefault="005F191A" w:rsidP="005F191A">
      <w:pPr>
        <w:jc w:val="both"/>
        <w:rPr>
          <w:rFonts w:ascii="Arial" w:hAnsi="Arial" w:cs="Arial"/>
        </w:rPr>
      </w:pPr>
      <w:r w:rsidRPr="005F191A">
        <w:rPr>
          <w:rFonts w:ascii="Arial" w:eastAsia="StobiSerif Regular" w:hAnsi="Arial" w:cs="Arial"/>
        </w:rPr>
        <w:tab/>
      </w:r>
      <w:r w:rsidRPr="005F191A">
        <w:rPr>
          <w:rFonts w:ascii="Arial" w:hAnsi="Arial" w:cs="Arial"/>
        </w:rPr>
        <w:t>Навременото донесување на планска документација за потребите на населеното и вон населеното место е неопходно и приоритетно во развојниот процес на Oпштина Крива Паланка. Во спротивно се иницираат и создаваат низа урбани и социјално-економски негативни последици врз целокупниот живот на заедницата.</w:t>
      </w:r>
    </w:p>
    <w:p w:rsidR="005F191A" w:rsidRPr="005F191A" w:rsidRDefault="005F191A" w:rsidP="005F191A">
      <w:pPr>
        <w:jc w:val="both"/>
        <w:rPr>
          <w:rFonts w:ascii="Arial" w:hAnsi="Arial" w:cs="Arial"/>
        </w:rPr>
      </w:pPr>
      <w:r w:rsidRPr="005F191A">
        <w:rPr>
          <w:rFonts w:ascii="Arial" w:hAnsi="Arial" w:cs="Arial"/>
        </w:rPr>
        <w:tab/>
        <w:t>Со урбанистичките планови се уредуваат границите на населените места и границите на планираните градби вон населените места, организацијата, намената, начинот на употреба на просторот и земјиштето и начинот и условите за изградба на планираните градби во и вон границите на населените места, како и сообраќајната и секоја друга инфраструктура, заштита и уредување на животната средина, недвижното културно наследство и други аспекти на социјалната, економската и еколошката одржливост на човечките населби.</w:t>
      </w:r>
    </w:p>
    <w:p w:rsidR="005F191A" w:rsidRPr="005F191A" w:rsidRDefault="005F191A" w:rsidP="005F191A">
      <w:pPr>
        <w:jc w:val="both"/>
        <w:rPr>
          <w:rFonts w:ascii="Arial" w:hAnsi="Arial" w:cs="Arial"/>
        </w:rPr>
      </w:pPr>
      <w:r w:rsidRPr="005F191A">
        <w:rPr>
          <w:rFonts w:ascii="Arial" w:hAnsi="Arial" w:cs="Arial"/>
        </w:rPr>
        <w:tab/>
        <w:t>Урбанистичкото планирање функционира за оствaрување на целите чие остварување се обврска на сите учесници во процесот на изработка, донесување и спроведување на урбанистичките планови каде се обезбедува рамномерен просторен развој, рационално уредување и користење на просторот, создавање и унапредување на условите за хумано живеење и работа на граѓаните, надминување на урбаните бариери на лицата со инвалидитет, одржлив просторен развој, сочување на квалитетот и унапредување на животната средина и природата, справување со климатските промени, сочување и заштита на недвижното културно наследство, безбедност од природни и технолошки катастрофи и хаварии.</w:t>
      </w:r>
    </w:p>
    <w:p w:rsidR="005F191A" w:rsidRPr="005F191A" w:rsidRDefault="005F191A" w:rsidP="005F191A">
      <w:pPr>
        <w:jc w:val="both"/>
        <w:rPr>
          <w:rFonts w:ascii="Arial" w:hAnsi="Arial" w:cs="Arial"/>
        </w:rPr>
      </w:pPr>
      <w:r w:rsidRPr="005F191A">
        <w:rPr>
          <w:rFonts w:ascii="Arial" w:hAnsi="Arial" w:cs="Arial"/>
        </w:rPr>
        <w:tab/>
        <w:t>Целите на урбанистичкото планирање се остварува со применувањето на начелата на урбанистичкото планирање и уредување на просторот во процесот на изработување, донесување и спроведување на урбанистичките планови со интегрален пристап во планирањето, грижа и развој на регионалите особености, остварување на јавниот интерес и заштита на приватниот интерес, инклузивност и партиципативност во постапката за изработување, донесување и спроведување на плановите, хоризонтална и вертикална усогласеност и координација во планирањето, уважување на научно и стручно утврдените факти и стандарди.</w:t>
      </w:r>
    </w:p>
    <w:p w:rsidR="005F191A" w:rsidRPr="005F191A" w:rsidRDefault="005F191A" w:rsidP="005F191A">
      <w:pPr>
        <w:jc w:val="both"/>
        <w:rPr>
          <w:rFonts w:ascii="Arial" w:hAnsi="Arial" w:cs="Arial"/>
        </w:rPr>
      </w:pPr>
    </w:p>
    <w:p w:rsidR="005F191A" w:rsidRDefault="005F191A" w:rsidP="005F191A">
      <w:pPr>
        <w:jc w:val="both"/>
        <w:rPr>
          <w:rFonts w:ascii="Arial" w:hAnsi="Arial" w:cs="Arial"/>
          <w:b/>
        </w:rPr>
      </w:pPr>
    </w:p>
    <w:p w:rsidR="00F3576B" w:rsidRDefault="00F3576B" w:rsidP="005F191A">
      <w:pPr>
        <w:jc w:val="both"/>
        <w:rPr>
          <w:rFonts w:ascii="Arial" w:hAnsi="Arial" w:cs="Arial"/>
          <w:b/>
        </w:rPr>
      </w:pPr>
    </w:p>
    <w:p w:rsidR="00F3576B" w:rsidRDefault="00F3576B" w:rsidP="005F191A">
      <w:pPr>
        <w:jc w:val="both"/>
        <w:rPr>
          <w:rFonts w:ascii="Arial" w:hAnsi="Arial" w:cs="Arial"/>
          <w:b/>
        </w:rPr>
      </w:pPr>
    </w:p>
    <w:p w:rsidR="00F3576B" w:rsidRPr="005F191A" w:rsidRDefault="00F3576B" w:rsidP="005F191A">
      <w:pPr>
        <w:jc w:val="both"/>
        <w:rPr>
          <w:rFonts w:ascii="Arial" w:hAnsi="Arial" w:cs="Arial"/>
          <w:b/>
        </w:rPr>
      </w:pPr>
    </w:p>
    <w:p w:rsidR="005F191A" w:rsidRPr="005F191A" w:rsidRDefault="005F191A" w:rsidP="005F191A">
      <w:pPr>
        <w:jc w:val="both"/>
        <w:rPr>
          <w:rFonts w:ascii="Arial" w:hAnsi="Arial" w:cs="Arial"/>
        </w:rPr>
      </w:pPr>
      <w:r w:rsidRPr="005F191A">
        <w:rPr>
          <w:rFonts w:ascii="Arial" w:hAnsi="Arial" w:cs="Arial"/>
          <w:b/>
        </w:rPr>
        <w:t xml:space="preserve">III. АКТИВНОСТИ </w:t>
      </w:r>
    </w:p>
    <w:p w:rsidR="005F191A" w:rsidRPr="005F191A" w:rsidRDefault="005F191A" w:rsidP="005F191A">
      <w:pPr>
        <w:jc w:val="both"/>
        <w:rPr>
          <w:rFonts w:ascii="Arial" w:hAnsi="Arial" w:cs="Arial"/>
          <w:b/>
        </w:rPr>
      </w:pPr>
    </w:p>
    <w:p w:rsidR="005F191A" w:rsidRPr="00C82AEC" w:rsidRDefault="005F191A" w:rsidP="00C82AEC">
      <w:pPr>
        <w:jc w:val="both"/>
        <w:rPr>
          <w:rFonts w:ascii="Arial" w:hAnsi="Arial" w:cs="Arial"/>
        </w:rPr>
      </w:pPr>
      <w:r w:rsidRPr="005F191A">
        <w:rPr>
          <w:rFonts w:ascii="Arial" w:hAnsi="Arial" w:cs="Arial"/>
          <w:b/>
        </w:rPr>
        <w:t>1. Преглед на урбанистички планови кои се во фаза на изработка</w:t>
      </w:r>
      <w:r w:rsidRPr="005F191A">
        <w:rPr>
          <w:rFonts w:ascii="Arial" w:hAnsi="Arial" w:cs="Arial"/>
        </w:rPr>
        <w:t xml:space="preserve"> </w:t>
      </w:r>
      <w:r w:rsidRPr="005F191A">
        <w:rPr>
          <w:rFonts w:ascii="Arial" w:hAnsi="Arial" w:cs="Arial"/>
          <w:b/>
        </w:rPr>
        <w:t>и донесување</w:t>
      </w:r>
    </w:p>
    <w:p w:rsidR="005F191A" w:rsidRPr="005F191A" w:rsidRDefault="005F191A" w:rsidP="00C82AEC">
      <w:pPr>
        <w:tabs>
          <w:tab w:val="left" w:pos="360"/>
        </w:tabs>
        <w:ind w:left="540" w:hanging="540"/>
        <w:jc w:val="both"/>
        <w:rPr>
          <w:rFonts w:ascii="Arial" w:hAnsi="Arial" w:cs="Arial"/>
        </w:rPr>
      </w:pPr>
      <w:r w:rsidRPr="005F191A">
        <w:rPr>
          <w:rFonts w:ascii="Arial" w:hAnsi="Arial" w:cs="Arial"/>
          <w:b/>
        </w:rPr>
        <w:tab/>
        <w:t>1.1. Детални урбанистички планови за Крива Паланка</w:t>
      </w:r>
    </w:p>
    <w:p w:rsidR="005F191A" w:rsidRPr="005F191A" w:rsidRDefault="00F3576B" w:rsidP="00C82AEC">
      <w:pPr>
        <w:tabs>
          <w:tab w:val="left" w:pos="853"/>
        </w:tabs>
        <w:spacing w:after="0"/>
        <w:jc w:val="both"/>
        <w:rPr>
          <w:rFonts w:ascii="Arial" w:hAnsi="Arial" w:cs="Arial"/>
        </w:rPr>
      </w:pPr>
      <w:r>
        <w:rPr>
          <w:rFonts w:ascii="Arial" w:hAnsi="Arial" w:cs="Arial"/>
        </w:rPr>
        <w:t xml:space="preserve">     </w:t>
      </w:r>
      <w:r w:rsidR="005F191A" w:rsidRPr="005F191A">
        <w:rPr>
          <w:rFonts w:ascii="Arial" w:hAnsi="Arial" w:cs="Arial"/>
        </w:rPr>
        <w:t xml:space="preserve">  -Изработка и донесување на</w:t>
      </w:r>
      <w:r>
        <w:rPr>
          <w:rFonts w:ascii="Arial" w:hAnsi="Arial" w:cs="Arial"/>
        </w:rPr>
        <w:t xml:space="preserve"> ДУП за блок  дел од З-04 (блок</w:t>
      </w:r>
      <w:r w:rsidR="005F191A" w:rsidRPr="005F191A">
        <w:rPr>
          <w:rFonts w:ascii="Arial" w:hAnsi="Arial" w:cs="Arial"/>
        </w:rPr>
        <w:t>13-В според ГУП од 2014);</w:t>
      </w:r>
    </w:p>
    <w:p w:rsidR="005F191A" w:rsidRPr="005F191A" w:rsidRDefault="00F3576B" w:rsidP="00C82AEC">
      <w:pPr>
        <w:tabs>
          <w:tab w:val="left" w:pos="853"/>
        </w:tabs>
        <w:spacing w:after="0"/>
        <w:jc w:val="both"/>
        <w:rPr>
          <w:rFonts w:ascii="Arial" w:hAnsi="Arial" w:cs="Arial"/>
        </w:rPr>
      </w:pPr>
      <w:r>
        <w:rPr>
          <w:rFonts w:ascii="Arial" w:hAnsi="Arial" w:cs="Arial"/>
        </w:rPr>
        <w:t xml:space="preserve">      </w:t>
      </w:r>
      <w:r w:rsidR="005F191A" w:rsidRPr="005F191A">
        <w:rPr>
          <w:rFonts w:ascii="Arial" w:hAnsi="Arial" w:cs="Arial"/>
        </w:rPr>
        <w:t>-Изработка и донесување на ДУП за блок  дел од Ј-01;</w:t>
      </w:r>
    </w:p>
    <w:p w:rsidR="005F191A" w:rsidRPr="005F191A" w:rsidRDefault="00F3576B" w:rsidP="00C82AEC">
      <w:pPr>
        <w:tabs>
          <w:tab w:val="left" w:pos="853"/>
        </w:tabs>
        <w:spacing w:after="0"/>
        <w:jc w:val="both"/>
        <w:rPr>
          <w:rFonts w:ascii="Arial" w:hAnsi="Arial" w:cs="Arial"/>
        </w:rPr>
      </w:pPr>
      <w:r>
        <w:rPr>
          <w:rFonts w:ascii="Arial" w:hAnsi="Arial" w:cs="Arial"/>
        </w:rPr>
        <w:t xml:space="preserve">      </w:t>
      </w:r>
      <w:r w:rsidR="005F191A" w:rsidRPr="005F191A">
        <w:rPr>
          <w:rFonts w:ascii="Arial" w:hAnsi="Arial" w:cs="Arial"/>
        </w:rPr>
        <w:t>-Изработка и донесување на ДУП за блок  дел од Ј-09;</w:t>
      </w:r>
    </w:p>
    <w:p w:rsidR="005F191A" w:rsidRPr="005F191A" w:rsidRDefault="00F3576B" w:rsidP="00C82AEC">
      <w:pPr>
        <w:tabs>
          <w:tab w:val="left" w:pos="853"/>
        </w:tabs>
        <w:spacing w:after="0"/>
        <w:jc w:val="both"/>
        <w:rPr>
          <w:rFonts w:ascii="Arial" w:hAnsi="Arial" w:cs="Arial"/>
        </w:rPr>
      </w:pPr>
      <w:r>
        <w:rPr>
          <w:rFonts w:ascii="Arial" w:hAnsi="Arial" w:cs="Arial"/>
        </w:rPr>
        <w:t xml:space="preserve">      </w:t>
      </w:r>
      <w:r w:rsidR="005F191A" w:rsidRPr="005F191A">
        <w:rPr>
          <w:rFonts w:ascii="Arial" w:hAnsi="Arial" w:cs="Arial"/>
        </w:rPr>
        <w:t>-Изработка и донесување на ДУП за блок  дел од Ј-12;</w:t>
      </w:r>
    </w:p>
    <w:p w:rsidR="005F191A" w:rsidRPr="005F191A" w:rsidRDefault="00F3576B" w:rsidP="00C82AEC">
      <w:pPr>
        <w:tabs>
          <w:tab w:val="left" w:pos="853"/>
        </w:tabs>
        <w:spacing w:after="0"/>
        <w:jc w:val="both"/>
        <w:rPr>
          <w:rFonts w:ascii="Arial" w:hAnsi="Arial" w:cs="Arial"/>
        </w:rPr>
      </w:pPr>
      <w:r>
        <w:rPr>
          <w:rFonts w:ascii="Arial" w:hAnsi="Arial" w:cs="Arial"/>
        </w:rPr>
        <w:t xml:space="preserve">      </w:t>
      </w:r>
      <w:r w:rsidR="005F191A" w:rsidRPr="005F191A">
        <w:rPr>
          <w:rFonts w:ascii="Arial" w:hAnsi="Arial" w:cs="Arial"/>
        </w:rPr>
        <w:t>-Изработка и донесување на ДУП за блок  дел од И-13.</w:t>
      </w:r>
    </w:p>
    <w:p w:rsidR="005F191A" w:rsidRPr="005F191A" w:rsidRDefault="005F191A" w:rsidP="00C82AEC">
      <w:pPr>
        <w:spacing w:after="0"/>
        <w:ind w:left="1560"/>
        <w:jc w:val="both"/>
        <w:rPr>
          <w:rFonts w:ascii="Arial" w:hAnsi="Arial" w:cs="Arial"/>
        </w:rPr>
      </w:pPr>
    </w:p>
    <w:p w:rsidR="005F191A" w:rsidRPr="005F191A" w:rsidRDefault="005F191A" w:rsidP="005F191A">
      <w:pPr>
        <w:ind w:firstLine="360"/>
        <w:jc w:val="both"/>
        <w:rPr>
          <w:rFonts w:ascii="Arial" w:hAnsi="Arial" w:cs="Arial"/>
        </w:rPr>
      </w:pPr>
      <w:r w:rsidRPr="005F191A">
        <w:rPr>
          <w:rFonts w:ascii="Arial" w:hAnsi="Arial" w:cs="Arial"/>
        </w:rPr>
        <w:t>Горенаведените урбани блокови се со следните опфати и површини</w:t>
      </w:r>
      <w:r w:rsidRPr="005F191A">
        <w:rPr>
          <w:rFonts w:ascii="Arial" w:hAnsi="Arial" w:cs="Arial"/>
          <w:b/>
          <w:bCs/>
        </w:rPr>
        <w:t>:</w:t>
      </w:r>
    </w:p>
    <w:p w:rsidR="005F191A" w:rsidRPr="005F191A" w:rsidRDefault="005F191A" w:rsidP="005F191A">
      <w:pPr>
        <w:ind w:left="1560"/>
        <w:jc w:val="both"/>
        <w:rPr>
          <w:rFonts w:ascii="Arial" w:hAnsi="Arial" w:cs="Arial"/>
        </w:rPr>
      </w:pPr>
    </w:p>
    <w:p w:rsidR="005F191A" w:rsidRPr="005F191A" w:rsidRDefault="00F3576B" w:rsidP="005F191A">
      <w:pPr>
        <w:tabs>
          <w:tab w:val="left" w:pos="735"/>
        </w:tabs>
        <w:jc w:val="both"/>
        <w:rPr>
          <w:rFonts w:ascii="Arial" w:hAnsi="Arial" w:cs="Arial"/>
        </w:rPr>
      </w:pPr>
      <w:r>
        <w:rPr>
          <w:rFonts w:ascii="Arial" w:hAnsi="Arial" w:cs="Arial"/>
          <w:b/>
        </w:rPr>
        <w:t xml:space="preserve">      </w:t>
      </w:r>
      <w:r w:rsidR="005F191A" w:rsidRPr="005F191A">
        <w:rPr>
          <w:rFonts w:ascii="Arial" w:hAnsi="Arial" w:cs="Arial"/>
          <w:b/>
        </w:rPr>
        <w:t>1.1.1. ДУП за дел од блок З-04 (блок 13-В според ГУП од 2014)</w:t>
      </w:r>
    </w:p>
    <w:p w:rsidR="005F191A" w:rsidRPr="005F191A" w:rsidRDefault="005F191A" w:rsidP="005F191A">
      <w:pPr>
        <w:ind w:firstLine="720"/>
        <w:jc w:val="both"/>
        <w:rPr>
          <w:rFonts w:ascii="Arial" w:hAnsi="Arial" w:cs="Arial"/>
        </w:rPr>
      </w:pPr>
      <w:r w:rsidRPr="005F191A">
        <w:rPr>
          <w:rFonts w:ascii="Arial" w:hAnsi="Arial" w:cs="Arial"/>
        </w:rPr>
        <w:t>Границата започнува северозападно од магистралниот пат А2 кај долот кај бензинска  пупма во населба „Грамаѓе“ продолжува јужно по долот до улица „Пролетерска“ каде свртува источно по  улица „Пролетерска“ до КП7128 каде продолжува југо-источно по граници на КП до дол кај КП7125 каде по долот продолжува северно, ја пресекува улица „Пролетерска“ на север по долот до магистралниот пат А2  каде свртува западно по осовина на магистралниот пат А2.</w:t>
      </w:r>
    </w:p>
    <w:p w:rsidR="005F191A" w:rsidRPr="005F191A" w:rsidRDefault="005F191A" w:rsidP="00C82AEC">
      <w:pPr>
        <w:tabs>
          <w:tab w:val="left" w:pos="563"/>
        </w:tabs>
        <w:spacing w:after="0"/>
        <w:jc w:val="both"/>
        <w:rPr>
          <w:rFonts w:ascii="Arial" w:hAnsi="Arial" w:cs="Arial"/>
        </w:rPr>
      </w:pPr>
      <w:r w:rsidRPr="005F191A">
        <w:rPr>
          <w:rFonts w:ascii="Arial" w:hAnsi="Arial" w:cs="Arial"/>
        </w:rPr>
        <w:tab/>
      </w:r>
      <w:r w:rsidR="00F3576B">
        <w:rPr>
          <w:rFonts w:ascii="Arial" w:hAnsi="Arial" w:cs="Arial"/>
        </w:rPr>
        <w:t xml:space="preserve"> </w:t>
      </w:r>
      <w:r w:rsidRPr="005F191A">
        <w:rPr>
          <w:rFonts w:ascii="Arial" w:hAnsi="Arial" w:cs="Arial"/>
        </w:rPr>
        <w:t>Површината на опфатот изнесува 7,01 ха.</w:t>
      </w:r>
    </w:p>
    <w:p w:rsidR="005F191A" w:rsidRPr="005F191A" w:rsidRDefault="00F3576B" w:rsidP="00C82AEC">
      <w:pPr>
        <w:tabs>
          <w:tab w:val="left" w:pos="853"/>
          <w:tab w:val="left" w:pos="1247"/>
        </w:tabs>
        <w:spacing w:after="0"/>
        <w:ind w:left="360" w:hanging="360"/>
        <w:jc w:val="both"/>
        <w:rPr>
          <w:rFonts w:ascii="Arial" w:hAnsi="Arial" w:cs="Arial"/>
        </w:rPr>
      </w:pPr>
      <w:r>
        <w:rPr>
          <w:rFonts w:ascii="Arial" w:eastAsia="Arial" w:hAnsi="Arial" w:cs="Arial"/>
        </w:rPr>
        <w:t xml:space="preserve">          </w:t>
      </w:r>
      <w:r w:rsidR="005F191A" w:rsidRPr="005F191A">
        <w:rPr>
          <w:rFonts w:ascii="Arial" w:eastAsia="Arial" w:hAnsi="Arial" w:cs="Arial"/>
        </w:rPr>
        <w:t>(финансиран од физички лица)</w:t>
      </w:r>
    </w:p>
    <w:p w:rsidR="005F191A" w:rsidRPr="005F191A" w:rsidRDefault="005F191A" w:rsidP="00C82AEC">
      <w:pPr>
        <w:tabs>
          <w:tab w:val="left" w:pos="853"/>
          <w:tab w:val="left" w:pos="1247"/>
        </w:tabs>
        <w:spacing w:after="0"/>
        <w:ind w:left="360" w:hanging="360"/>
        <w:jc w:val="both"/>
        <w:rPr>
          <w:rFonts w:ascii="Arial" w:hAnsi="Arial" w:cs="Arial"/>
        </w:rPr>
      </w:pPr>
    </w:p>
    <w:p w:rsidR="005F191A" w:rsidRPr="005F191A" w:rsidRDefault="00F3576B" w:rsidP="005F191A">
      <w:pPr>
        <w:tabs>
          <w:tab w:val="left" w:pos="675"/>
          <w:tab w:val="left" w:pos="1753"/>
          <w:tab w:val="left" w:pos="1931"/>
        </w:tabs>
        <w:jc w:val="both"/>
        <w:rPr>
          <w:rFonts w:ascii="Arial" w:hAnsi="Arial" w:cs="Arial"/>
        </w:rPr>
      </w:pPr>
      <w:r>
        <w:rPr>
          <w:rFonts w:ascii="Arial" w:eastAsia="Arial" w:hAnsi="Arial" w:cs="Arial"/>
          <w:b/>
        </w:rPr>
        <w:t xml:space="preserve">      </w:t>
      </w:r>
      <w:r w:rsidR="005F191A" w:rsidRPr="005F191A">
        <w:rPr>
          <w:rFonts w:ascii="Arial" w:hAnsi="Arial" w:cs="Arial"/>
          <w:b/>
        </w:rPr>
        <w:t xml:space="preserve">1.1.2. ДУП за дел од блок Ј-01 </w:t>
      </w:r>
    </w:p>
    <w:p w:rsidR="005F191A" w:rsidRPr="005F191A" w:rsidRDefault="005F191A" w:rsidP="005F191A">
      <w:pPr>
        <w:ind w:firstLine="720"/>
        <w:jc w:val="both"/>
        <w:rPr>
          <w:rFonts w:ascii="Arial" w:hAnsi="Arial" w:cs="Arial"/>
        </w:rPr>
      </w:pPr>
      <w:r w:rsidRPr="005F191A">
        <w:rPr>
          <w:rFonts w:ascii="Arial" w:hAnsi="Arial" w:cs="Arial"/>
        </w:rPr>
        <w:t>Границата започнува од вливот на долот „Скрљавски дол“ во „Крива Река“ и оди кон југ узводно по долот и доаѓа до ул„Св. Јоаким Осоговски“, свртува кон исток и оди по ул.„Св. Јоаким Осоговски“ и доаѓа до долот кај житен склад каде што свртува кон север и оди по течението на долот до вливот на долот во „Крива Река“ каде што свртува кон запад и оди по течението на „Крива Река“ и доаѓа до вливот на „Скрљавски дол“ во „Крива Река“.</w:t>
      </w:r>
    </w:p>
    <w:p w:rsidR="005F191A" w:rsidRPr="005F191A" w:rsidRDefault="00F3576B" w:rsidP="00C82AEC">
      <w:pPr>
        <w:spacing w:after="0"/>
        <w:jc w:val="both"/>
        <w:rPr>
          <w:rFonts w:ascii="Arial" w:hAnsi="Arial" w:cs="Arial"/>
        </w:rPr>
      </w:pPr>
      <w:r>
        <w:rPr>
          <w:rFonts w:ascii="Arial" w:hAnsi="Arial" w:cs="Arial"/>
        </w:rPr>
        <w:t xml:space="preserve">          </w:t>
      </w:r>
      <w:r w:rsidR="005F191A" w:rsidRPr="005F191A">
        <w:rPr>
          <w:rFonts w:ascii="Arial" w:hAnsi="Arial" w:cs="Arial"/>
        </w:rPr>
        <w:t>Површината на опфатот изнесува 11,89 ха.</w:t>
      </w:r>
    </w:p>
    <w:p w:rsidR="005F191A" w:rsidRPr="005F191A" w:rsidRDefault="00F3576B" w:rsidP="00C82AEC">
      <w:pPr>
        <w:spacing w:after="0"/>
        <w:jc w:val="both"/>
        <w:rPr>
          <w:rFonts w:ascii="Arial" w:hAnsi="Arial" w:cs="Arial"/>
        </w:rPr>
      </w:pPr>
      <w:r>
        <w:rPr>
          <w:rFonts w:ascii="Arial" w:hAnsi="Arial" w:cs="Arial"/>
        </w:rPr>
        <w:t xml:space="preserve">          </w:t>
      </w:r>
      <w:r w:rsidR="005F191A" w:rsidRPr="005F191A">
        <w:rPr>
          <w:rFonts w:ascii="Arial" w:hAnsi="Arial" w:cs="Arial"/>
        </w:rPr>
        <w:t>(финансиран од Општина Крива Паланка)</w:t>
      </w:r>
    </w:p>
    <w:p w:rsidR="005F191A" w:rsidRPr="005F191A" w:rsidRDefault="005F191A" w:rsidP="00C82AEC">
      <w:pPr>
        <w:spacing w:after="0"/>
        <w:jc w:val="both"/>
        <w:rPr>
          <w:rFonts w:ascii="Arial" w:hAnsi="Arial" w:cs="Arial"/>
        </w:rPr>
      </w:pPr>
    </w:p>
    <w:p w:rsidR="005F191A" w:rsidRPr="005F191A" w:rsidRDefault="00BF6070" w:rsidP="005F191A">
      <w:pPr>
        <w:tabs>
          <w:tab w:val="left" w:pos="735"/>
        </w:tabs>
        <w:jc w:val="both"/>
        <w:rPr>
          <w:rFonts w:ascii="Arial" w:hAnsi="Arial" w:cs="Arial"/>
        </w:rPr>
      </w:pPr>
      <w:r>
        <w:rPr>
          <w:rFonts w:ascii="Arial" w:eastAsia="Arial" w:hAnsi="Arial" w:cs="Arial"/>
          <w:b/>
        </w:rPr>
        <w:t xml:space="preserve">        </w:t>
      </w:r>
      <w:r w:rsidR="005F191A" w:rsidRPr="005F191A">
        <w:rPr>
          <w:rFonts w:ascii="Arial" w:hAnsi="Arial" w:cs="Arial"/>
          <w:b/>
        </w:rPr>
        <w:t>1.1.3. ДУП за дел од блок Ј-09</w:t>
      </w:r>
    </w:p>
    <w:p w:rsidR="005F191A" w:rsidRPr="005F191A" w:rsidRDefault="005F191A" w:rsidP="005F191A">
      <w:pPr>
        <w:tabs>
          <w:tab w:val="left" w:pos="281"/>
        </w:tabs>
        <w:jc w:val="both"/>
        <w:rPr>
          <w:rFonts w:ascii="Arial" w:hAnsi="Arial" w:cs="Arial"/>
        </w:rPr>
      </w:pPr>
      <w:r w:rsidRPr="005F191A">
        <w:rPr>
          <w:rFonts w:ascii="Arial" w:hAnsi="Arial" w:cs="Arial"/>
          <w:shd w:val="clear" w:color="auto" w:fill="FFFFFF"/>
        </w:rPr>
        <w:lastRenderedPageBreak/>
        <w:tab/>
      </w:r>
      <w:r w:rsidRPr="005F191A">
        <w:rPr>
          <w:rFonts w:ascii="Arial" w:hAnsi="Arial" w:cs="Arial"/>
          <w:shd w:val="clear" w:color="auto" w:fill="FFFFFF"/>
        </w:rPr>
        <w:tab/>
        <w:t>Границата започнува од ул.„Св. Јоаким Осоговски“ кај „Белевски Дол“ кај северо-западно од КП3847 каде продолжува севроисточно по осовина на ул.„Св. Јоаким Осоговски“ се до раскрсица со ул.„Кочо Рацин“ кај КП3845/1 каде свертува јужно по осовина на ул.„Кочо Рацин“, југо-западно по осовина на ул.„Кочо Рацин“ каде наспроти КП3868/2 свртува јужно по осовина на ул.„Кочо Рацин“ се до наспроти КП3859 каде свртува западно по осовина на ул.„Кочо Рацин“ преку кејска улица на „Белевски Дол“ до „Белевски Дол“ каде свртува северно по осовина на „Белевски Дол“ каде доаѓа до почетна точка</w:t>
      </w:r>
    </w:p>
    <w:p w:rsidR="005F191A" w:rsidRPr="005F191A" w:rsidRDefault="005F191A" w:rsidP="00C82AEC">
      <w:pPr>
        <w:spacing w:after="0"/>
        <w:ind w:firstLine="720"/>
        <w:jc w:val="both"/>
        <w:rPr>
          <w:rFonts w:ascii="Arial" w:hAnsi="Arial" w:cs="Arial"/>
        </w:rPr>
      </w:pPr>
      <w:r w:rsidRPr="005F191A">
        <w:rPr>
          <w:rFonts w:ascii="Arial" w:hAnsi="Arial" w:cs="Arial"/>
        </w:rPr>
        <w:t>Површината на опфатот изнесува 1,20 ха.</w:t>
      </w:r>
    </w:p>
    <w:p w:rsidR="005F191A" w:rsidRPr="005F191A" w:rsidRDefault="005F191A" w:rsidP="00C82AEC">
      <w:pPr>
        <w:tabs>
          <w:tab w:val="left" w:pos="281"/>
        </w:tabs>
        <w:spacing w:after="0"/>
        <w:ind w:firstLine="720"/>
        <w:jc w:val="both"/>
        <w:rPr>
          <w:rFonts w:ascii="Arial" w:hAnsi="Arial" w:cs="Arial"/>
        </w:rPr>
      </w:pPr>
      <w:r w:rsidRPr="005F191A">
        <w:rPr>
          <w:rFonts w:ascii="Arial" w:hAnsi="Arial" w:cs="Arial"/>
          <w:shd w:val="clear" w:color="auto" w:fill="FFFFFF"/>
        </w:rPr>
        <w:t>(финансиран од од правно лице)</w:t>
      </w:r>
    </w:p>
    <w:p w:rsidR="005F191A" w:rsidRPr="005F191A" w:rsidRDefault="005F191A" w:rsidP="00C82AEC">
      <w:pPr>
        <w:tabs>
          <w:tab w:val="left" w:pos="563"/>
        </w:tabs>
        <w:spacing w:after="0"/>
        <w:jc w:val="both"/>
        <w:rPr>
          <w:rFonts w:ascii="Arial" w:hAnsi="Arial" w:cs="Arial"/>
        </w:rPr>
      </w:pPr>
    </w:p>
    <w:p w:rsidR="005F191A" w:rsidRPr="005F191A" w:rsidRDefault="00BF6070" w:rsidP="005F191A">
      <w:pPr>
        <w:tabs>
          <w:tab w:val="left" w:pos="735"/>
        </w:tabs>
        <w:jc w:val="both"/>
        <w:rPr>
          <w:rFonts w:ascii="Arial" w:hAnsi="Arial" w:cs="Arial"/>
        </w:rPr>
      </w:pPr>
      <w:r>
        <w:rPr>
          <w:rFonts w:ascii="Arial" w:eastAsia="Arial" w:hAnsi="Arial" w:cs="Arial"/>
          <w:b/>
        </w:rPr>
        <w:t xml:space="preserve">        </w:t>
      </w:r>
      <w:r w:rsidR="005F191A" w:rsidRPr="005F191A">
        <w:rPr>
          <w:rFonts w:ascii="Arial" w:hAnsi="Arial" w:cs="Arial"/>
          <w:b/>
        </w:rPr>
        <w:t>1.1.4. ДУП за дел од блок Ј-12</w:t>
      </w:r>
    </w:p>
    <w:p w:rsidR="005F191A" w:rsidRPr="005F191A" w:rsidRDefault="005F191A" w:rsidP="005F191A">
      <w:pPr>
        <w:tabs>
          <w:tab w:val="left" w:pos="281"/>
        </w:tabs>
        <w:jc w:val="both"/>
        <w:rPr>
          <w:rFonts w:ascii="Arial" w:hAnsi="Arial" w:cs="Arial"/>
        </w:rPr>
      </w:pPr>
      <w:r w:rsidRPr="005F191A">
        <w:rPr>
          <w:rFonts w:ascii="Arial" w:eastAsia="StobiSerif Regular" w:hAnsi="Arial" w:cs="Arial"/>
          <w:color w:val="00000A"/>
          <w:shd w:val="clear" w:color="auto" w:fill="FFFFFF"/>
          <w:lang w:bidi="hi-IN"/>
        </w:rPr>
        <w:tab/>
      </w:r>
      <w:r w:rsidRPr="005F191A">
        <w:rPr>
          <w:rFonts w:ascii="Arial" w:eastAsia="StobiSerif Regular" w:hAnsi="Arial" w:cs="Arial"/>
          <w:color w:val="00000A"/>
          <w:shd w:val="clear" w:color="auto" w:fill="FFFFFF"/>
          <w:lang w:bidi="hi-IN"/>
        </w:rPr>
        <w:tab/>
        <w:t xml:space="preserve">Границата започнува од раскрсница на ул.„Св.Јоаким Осоговски“ со Градска магистрална улица и улица „Индустриска“ југозападно, продолжува северно по осовина на  Градска магистрална улица се до пресек со „Белевски“ Дол каде потоа свртува источно по осовина на „Белевски“ Дол се до пресек со </w:t>
      </w:r>
      <w:bookmarkStart w:id="1" w:name="__DdeLink__103_1557388586"/>
      <w:r w:rsidRPr="005F191A">
        <w:rPr>
          <w:rFonts w:ascii="Arial" w:eastAsia="StobiSerif Regular" w:hAnsi="Arial" w:cs="Arial"/>
          <w:color w:val="00000A"/>
          <w:shd w:val="clear" w:color="auto" w:fill="FFFFFF"/>
          <w:lang w:bidi="hi-IN"/>
        </w:rPr>
        <w:t>ул.„Св.Јоаким Осоговски“</w:t>
      </w:r>
      <w:bookmarkEnd w:id="1"/>
      <w:r w:rsidRPr="005F191A">
        <w:rPr>
          <w:rFonts w:ascii="Arial" w:eastAsia="StobiSerif Regular" w:hAnsi="Arial" w:cs="Arial"/>
          <w:color w:val="00000A"/>
          <w:shd w:val="clear" w:color="auto" w:fill="FFFFFF"/>
          <w:lang w:bidi="hi-IN"/>
        </w:rPr>
        <w:t>, каде потоа свртува југозапдно по осовина на ул.„Св. Јоаким Осоговски“, продолжува по осовина западно се до раскрсница до почетна точка.</w:t>
      </w:r>
    </w:p>
    <w:p w:rsidR="005F191A" w:rsidRPr="005F191A" w:rsidRDefault="005F191A" w:rsidP="00C82AEC">
      <w:pPr>
        <w:spacing w:after="0"/>
        <w:ind w:firstLine="720"/>
        <w:jc w:val="both"/>
        <w:rPr>
          <w:rFonts w:ascii="Arial" w:hAnsi="Arial" w:cs="Arial"/>
        </w:rPr>
      </w:pPr>
      <w:r w:rsidRPr="005F191A">
        <w:rPr>
          <w:rFonts w:ascii="Arial" w:hAnsi="Arial" w:cs="Arial"/>
        </w:rPr>
        <w:t>Површината на опфатот изнесува</w:t>
      </w:r>
      <w:r w:rsidRPr="005F191A">
        <w:rPr>
          <w:rFonts w:ascii="Arial" w:hAnsi="Arial" w:cs="Arial"/>
          <w:color w:val="FF3333"/>
        </w:rPr>
        <w:t xml:space="preserve"> </w:t>
      </w:r>
      <w:r w:rsidRPr="005F191A">
        <w:rPr>
          <w:rFonts w:ascii="Arial" w:hAnsi="Arial" w:cs="Arial"/>
          <w:color w:val="00000A"/>
        </w:rPr>
        <w:t>3,89</w:t>
      </w:r>
      <w:r w:rsidRPr="005F191A">
        <w:rPr>
          <w:rFonts w:ascii="Arial" w:hAnsi="Arial" w:cs="Arial"/>
          <w:color w:val="FF3333"/>
        </w:rPr>
        <w:t xml:space="preserve"> </w:t>
      </w:r>
      <w:r w:rsidRPr="005F191A">
        <w:rPr>
          <w:rFonts w:ascii="Arial" w:hAnsi="Arial" w:cs="Arial"/>
        </w:rPr>
        <w:t>ха.</w:t>
      </w:r>
    </w:p>
    <w:p w:rsidR="005F191A" w:rsidRPr="005F191A" w:rsidRDefault="00BF6070" w:rsidP="00C82AEC">
      <w:pPr>
        <w:tabs>
          <w:tab w:val="left" w:pos="684"/>
        </w:tabs>
        <w:spacing w:after="0"/>
        <w:jc w:val="both"/>
        <w:rPr>
          <w:rFonts w:ascii="Arial" w:hAnsi="Arial" w:cs="Arial"/>
        </w:rPr>
      </w:pPr>
      <w:r>
        <w:rPr>
          <w:rFonts w:ascii="Arial" w:eastAsia="Arial" w:hAnsi="Arial" w:cs="Arial"/>
          <w:color w:val="00000A"/>
          <w:shd w:val="clear" w:color="auto" w:fill="FFFFFF"/>
          <w:lang w:bidi="hi-IN"/>
        </w:rPr>
        <w:t xml:space="preserve">           </w:t>
      </w:r>
      <w:r w:rsidR="005F191A" w:rsidRPr="005F191A">
        <w:rPr>
          <w:rFonts w:ascii="Arial" w:eastAsia="Arial" w:hAnsi="Arial" w:cs="Arial"/>
          <w:color w:val="00000A"/>
          <w:shd w:val="clear" w:color="auto" w:fill="FFFFFF"/>
          <w:lang w:bidi="hi-IN"/>
        </w:rPr>
        <w:t>(финансиран од правно лице)</w:t>
      </w:r>
    </w:p>
    <w:p w:rsidR="005F191A" w:rsidRPr="005F191A" w:rsidRDefault="005F191A" w:rsidP="00C82AEC">
      <w:pPr>
        <w:tabs>
          <w:tab w:val="left" w:pos="853"/>
          <w:tab w:val="left" w:pos="1247"/>
        </w:tabs>
        <w:spacing w:after="0"/>
        <w:ind w:left="360" w:hanging="360"/>
        <w:jc w:val="both"/>
        <w:rPr>
          <w:rFonts w:ascii="Arial" w:hAnsi="Arial" w:cs="Arial"/>
        </w:rPr>
      </w:pPr>
    </w:p>
    <w:p w:rsidR="005F191A" w:rsidRPr="005F191A" w:rsidRDefault="00BF6070" w:rsidP="00BF6070">
      <w:pPr>
        <w:jc w:val="both"/>
        <w:rPr>
          <w:rFonts w:ascii="Arial" w:hAnsi="Arial" w:cs="Arial"/>
        </w:rPr>
      </w:pPr>
      <w:r>
        <w:rPr>
          <w:rFonts w:ascii="Arial" w:hAnsi="Arial" w:cs="Arial"/>
          <w:b/>
        </w:rPr>
        <w:t xml:space="preserve">        </w:t>
      </w:r>
      <w:r w:rsidR="005F191A" w:rsidRPr="005F191A">
        <w:rPr>
          <w:rFonts w:ascii="Arial" w:hAnsi="Arial" w:cs="Arial"/>
          <w:b/>
        </w:rPr>
        <w:t>1.1.5. ДУП за дел од блок  И-13</w:t>
      </w:r>
    </w:p>
    <w:p w:rsidR="005F191A" w:rsidRPr="005F191A" w:rsidRDefault="005F191A" w:rsidP="005F191A">
      <w:pPr>
        <w:jc w:val="both"/>
        <w:rPr>
          <w:rFonts w:ascii="Arial" w:hAnsi="Arial" w:cs="Arial"/>
        </w:rPr>
      </w:pPr>
      <w:r w:rsidRPr="005F191A">
        <w:rPr>
          <w:rFonts w:ascii="Arial" w:hAnsi="Arial" w:cs="Arial"/>
        </w:rPr>
        <w:tab/>
        <w:t xml:space="preserve">Границата започнува од вливот на „долот Единство“ во „Крива Река“ и се движи североисточно узводно по осовина на „Крива Река“ до „Шанин Мост“ каде свртува јужно кон вливот на „долот Нимулија“ во „Крива Река“, продложува јужно узводно по осовина на „долот Нимулија“ сe до пресек со крак од ул.„Св. Јоаким Осоговски“, потоа свртува западно по осовина на крак од ул.„Св. Јоаким Осоговски“, продолжува западно по oсовина на ул.„Св. Јоаким Осоговски“ се до </w:t>
      </w:r>
      <w:bookmarkStart w:id="2" w:name="__DdeLink__74_1302545593"/>
      <w:r w:rsidRPr="005F191A">
        <w:rPr>
          <w:rFonts w:ascii="Arial" w:hAnsi="Arial" w:cs="Arial"/>
        </w:rPr>
        <w:t>„долот Единство“</w:t>
      </w:r>
      <w:bookmarkEnd w:id="2"/>
      <w:r w:rsidRPr="005F191A">
        <w:rPr>
          <w:rFonts w:ascii="Arial" w:hAnsi="Arial" w:cs="Arial"/>
        </w:rPr>
        <w:t>, каде свртува северно низводно по осовина на „долот Единство“ и доаѓа до почетна точка.</w:t>
      </w:r>
    </w:p>
    <w:p w:rsidR="005F191A" w:rsidRPr="005F191A" w:rsidRDefault="005F191A" w:rsidP="00C82AEC">
      <w:pPr>
        <w:spacing w:after="0"/>
        <w:ind w:firstLine="720"/>
        <w:jc w:val="both"/>
        <w:rPr>
          <w:rFonts w:ascii="Arial" w:hAnsi="Arial" w:cs="Arial"/>
        </w:rPr>
      </w:pPr>
      <w:r w:rsidRPr="005F191A">
        <w:rPr>
          <w:rFonts w:ascii="Arial" w:hAnsi="Arial" w:cs="Arial"/>
        </w:rPr>
        <w:t>Површината на опфатот изнесува  4,56 ха.</w:t>
      </w:r>
    </w:p>
    <w:p w:rsidR="005F191A" w:rsidRDefault="005F191A" w:rsidP="00C82AEC">
      <w:pPr>
        <w:tabs>
          <w:tab w:val="left" w:pos="281"/>
        </w:tabs>
        <w:spacing w:after="0"/>
        <w:ind w:firstLine="720"/>
        <w:jc w:val="both"/>
        <w:rPr>
          <w:rFonts w:ascii="Arial" w:eastAsia="Arial" w:hAnsi="Arial" w:cs="Arial"/>
          <w:color w:val="00000A"/>
          <w:shd w:val="clear" w:color="auto" w:fill="FFFFFF"/>
          <w:lang w:bidi="hi-IN"/>
        </w:rPr>
      </w:pPr>
      <w:r w:rsidRPr="005F191A">
        <w:rPr>
          <w:rFonts w:ascii="Arial" w:eastAsia="Arial" w:hAnsi="Arial" w:cs="Arial"/>
          <w:color w:val="00000A"/>
          <w:shd w:val="clear" w:color="auto" w:fill="FFFFFF"/>
          <w:lang w:bidi="hi-IN"/>
        </w:rPr>
        <w:t>(финансиран од физички лица)</w:t>
      </w:r>
    </w:p>
    <w:p w:rsidR="00C82AEC" w:rsidRDefault="00C82AEC" w:rsidP="00C82AEC">
      <w:pPr>
        <w:tabs>
          <w:tab w:val="left" w:pos="281"/>
        </w:tabs>
        <w:spacing w:after="0"/>
        <w:ind w:firstLine="720"/>
        <w:jc w:val="both"/>
        <w:rPr>
          <w:rFonts w:ascii="Arial" w:eastAsia="Arial" w:hAnsi="Arial" w:cs="Arial"/>
          <w:color w:val="00000A"/>
          <w:shd w:val="clear" w:color="auto" w:fill="FFFFFF"/>
          <w:lang w:bidi="hi-IN"/>
        </w:rPr>
      </w:pPr>
    </w:p>
    <w:p w:rsidR="00C82AEC" w:rsidRPr="00C82AEC" w:rsidRDefault="00C82AEC" w:rsidP="00C82AEC">
      <w:pPr>
        <w:tabs>
          <w:tab w:val="left" w:pos="281"/>
        </w:tabs>
        <w:spacing w:after="0"/>
        <w:ind w:firstLine="720"/>
        <w:jc w:val="both"/>
        <w:rPr>
          <w:rFonts w:ascii="Arial" w:hAnsi="Arial" w:cs="Arial"/>
        </w:rPr>
      </w:pPr>
    </w:p>
    <w:p w:rsidR="005F191A" w:rsidRPr="005F191A" w:rsidRDefault="005F191A" w:rsidP="00C82AEC">
      <w:pPr>
        <w:tabs>
          <w:tab w:val="left" w:pos="853"/>
          <w:tab w:val="left" w:pos="1247"/>
        </w:tabs>
        <w:spacing w:after="0"/>
        <w:ind w:left="360" w:hanging="360"/>
        <w:jc w:val="both"/>
        <w:rPr>
          <w:rFonts w:ascii="Arial" w:hAnsi="Arial" w:cs="Arial"/>
        </w:rPr>
      </w:pPr>
    </w:p>
    <w:p w:rsidR="005F191A" w:rsidRPr="005F191A" w:rsidRDefault="005F191A" w:rsidP="005F191A">
      <w:pPr>
        <w:ind w:left="397" w:hanging="170"/>
        <w:jc w:val="both"/>
        <w:rPr>
          <w:rFonts w:ascii="Arial" w:hAnsi="Arial" w:cs="Arial"/>
        </w:rPr>
      </w:pPr>
      <w:r w:rsidRPr="005F191A">
        <w:rPr>
          <w:rFonts w:ascii="Arial" w:hAnsi="Arial" w:cs="Arial"/>
          <w:b/>
        </w:rPr>
        <w:tab/>
      </w:r>
      <w:bookmarkStart w:id="3" w:name="_Hlk146476104"/>
      <w:r w:rsidRPr="005F191A">
        <w:rPr>
          <w:rFonts w:ascii="Arial" w:hAnsi="Arial" w:cs="Arial"/>
          <w:b/>
        </w:rPr>
        <w:t>1.2. Урбанистички план вон населено место</w:t>
      </w:r>
    </w:p>
    <w:bookmarkEnd w:id="3"/>
    <w:p w:rsidR="005F191A" w:rsidRPr="005F191A" w:rsidRDefault="005F191A" w:rsidP="005F191A">
      <w:pPr>
        <w:tabs>
          <w:tab w:val="left" w:pos="788"/>
          <w:tab w:val="left" w:pos="795"/>
          <w:tab w:val="left" w:pos="1159"/>
        </w:tabs>
        <w:jc w:val="both"/>
        <w:rPr>
          <w:rFonts w:ascii="Arial" w:hAnsi="Arial" w:cs="Arial"/>
        </w:rPr>
      </w:pPr>
    </w:p>
    <w:p w:rsidR="005F191A" w:rsidRPr="005F191A" w:rsidRDefault="00C82AEC" w:rsidP="00BF6070">
      <w:pPr>
        <w:tabs>
          <w:tab w:val="left" w:pos="741"/>
          <w:tab w:val="left" w:pos="1159"/>
        </w:tabs>
        <w:jc w:val="both"/>
        <w:rPr>
          <w:rFonts w:ascii="Arial" w:hAnsi="Arial" w:cs="Arial"/>
        </w:rPr>
      </w:pPr>
      <w:bookmarkStart w:id="4" w:name="_Hlk146473731"/>
      <w:bookmarkStart w:id="5" w:name="_Hlk146473940"/>
      <w:r>
        <w:rPr>
          <w:rFonts w:ascii="Arial" w:hAnsi="Arial" w:cs="Arial"/>
          <w:color w:val="000000"/>
        </w:rPr>
        <w:t xml:space="preserve">       </w:t>
      </w:r>
      <w:r w:rsidR="005F191A" w:rsidRPr="005F191A">
        <w:rPr>
          <w:rFonts w:ascii="Arial" w:hAnsi="Arial" w:cs="Arial"/>
          <w:color w:val="000000"/>
        </w:rPr>
        <w:t xml:space="preserve">-Изработка на </w:t>
      </w:r>
      <w:r w:rsidR="005F191A" w:rsidRPr="005F191A">
        <w:rPr>
          <w:rFonts w:ascii="Arial" w:hAnsi="Arial" w:cs="Arial"/>
          <w:color w:val="000000"/>
          <w:shd w:val="clear" w:color="auto" w:fill="FFFFFF"/>
        </w:rPr>
        <w:t>Урбанистички план вон населено место за изградба на локална депонија за одлагање на неопасен отпад со намена Е3.1 и згради за ветеринарна заштита: стационар и ординации за домашни миленичиња со намена В2.9 во КО Конопница Општина Крива Паланка</w:t>
      </w:r>
    </w:p>
    <w:p w:rsidR="005F191A" w:rsidRPr="005F191A" w:rsidRDefault="005F191A" w:rsidP="00C82AEC">
      <w:pPr>
        <w:tabs>
          <w:tab w:val="left" w:pos="281"/>
        </w:tabs>
        <w:spacing w:after="0"/>
        <w:jc w:val="both"/>
        <w:rPr>
          <w:rFonts w:ascii="Arial" w:hAnsi="Arial" w:cs="Arial"/>
        </w:rPr>
      </w:pPr>
      <w:r w:rsidRPr="005F191A">
        <w:rPr>
          <w:rFonts w:ascii="Arial" w:eastAsia="Arial" w:hAnsi="Arial" w:cs="Arial"/>
          <w:color w:val="000000"/>
        </w:rPr>
        <w:tab/>
      </w:r>
      <w:r w:rsidRPr="005F191A">
        <w:rPr>
          <w:rFonts w:ascii="Arial" w:eastAsia="Arial" w:hAnsi="Arial" w:cs="Arial"/>
          <w:color w:val="000000"/>
        </w:rPr>
        <w:tab/>
      </w:r>
      <w:r w:rsidRPr="005F191A">
        <w:rPr>
          <w:rFonts w:ascii="Arial" w:hAnsi="Arial" w:cs="Arial"/>
        </w:rPr>
        <w:t>Површината на опфатот изнесува 1.119 ха.</w:t>
      </w:r>
    </w:p>
    <w:p w:rsidR="005F191A" w:rsidRDefault="005F191A" w:rsidP="00C82AEC">
      <w:pPr>
        <w:tabs>
          <w:tab w:val="left" w:pos="281"/>
        </w:tabs>
        <w:spacing w:after="0"/>
        <w:jc w:val="both"/>
        <w:rPr>
          <w:rFonts w:ascii="Arial" w:hAnsi="Arial" w:cs="Arial"/>
        </w:rPr>
      </w:pPr>
      <w:r w:rsidRPr="005F191A">
        <w:rPr>
          <w:rFonts w:ascii="Arial" w:hAnsi="Arial" w:cs="Arial"/>
        </w:rPr>
        <w:tab/>
      </w:r>
      <w:r w:rsidRPr="005F191A">
        <w:rPr>
          <w:rFonts w:ascii="Arial" w:hAnsi="Arial" w:cs="Arial"/>
        </w:rPr>
        <w:tab/>
        <w:t>(финансиран од Општина Крива Паланка)</w:t>
      </w:r>
      <w:bookmarkEnd w:id="4"/>
    </w:p>
    <w:p w:rsidR="00C82AEC" w:rsidRPr="00C82AEC" w:rsidRDefault="00C82AEC" w:rsidP="00C82AEC">
      <w:pPr>
        <w:tabs>
          <w:tab w:val="left" w:pos="281"/>
        </w:tabs>
        <w:spacing w:after="0"/>
        <w:jc w:val="both"/>
        <w:rPr>
          <w:rFonts w:ascii="Arial" w:hAnsi="Arial" w:cs="Arial"/>
        </w:rPr>
      </w:pPr>
    </w:p>
    <w:p w:rsidR="005F191A" w:rsidRPr="005F191A" w:rsidRDefault="005F191A" w:rsidP="00C82AEC">
      <w:pPr>
        <w:tabs>
          <w:tab w:val="left" w:pos="741"/>
          <w:tab w:val="left" w:pos="1159"/>
        </w:tabs>
        <w:spacing w:after="0"/>
        <w:jc w:val="both"/>
        <w:rPr>
          <w:rFonts w:ascii="Arial" w:hAnsi="Arial" w:cs="Arial"/>
        </w:rPr>
      </w:pPr>
    </w:p>
    <w:bookmarkEnd w:id="5"/>
    <w:p w:rsidR="005F191A" w:rsidRPr="005F191A" w:rsidRDefault="00BF6070" w:rsidP="005F191A">
      <w:pPr>
        <w:shd w:val="clear" w:color="auto" w:fill="FFFFFF"/>
        <w:jc w:val="both"/>
        <w:rPr>
          <w:rFonts w:ascii="Arial" w:hAnsi="Arial" w:cs="Arial"/>
        </w:rPr>
      </w:pPr>
      <w:r>
        <w:rPr>
          <w:rFonts w:ascii="Arial" w:eastAsia="Arial" w:hAnsi="Arial" w:cs="Arial"/>
        </w:rPr>
        <w:lastRenderedPageBreak/>
        <w:t xml:space="preserve">  </w:t>
      </w:r>
      <w:r w:rsidR="005F191A" w:rsidRPr="005F191A">
        <w:rPr>
          <w:rFonts w:ascii="Arial" w:eastAsia="Arial" w:hAnsi="Arial" w:cs="Arial"/>
        </w:rPr>
        <w:t xml:space="preserve"> </w:t>
      </w:r>
      <w:r>
        <w:rPr>
          <w:rFonts w:ascii="Arial" w:hAnsi="Arial" w:cs="Arial"/>
        </w:rPr>
        <w:t>-</w:t>
      </w:r>
      <w:r w:rsidR="005F191A" w:rsidRPr="005F191A">
        <w:rPr>
          <w:rFonts w:ascii="Arial" w:hAnsi="Arial" w:cs="Arial"/>
        </w:rPr>
        <w:t>Изработка</w:t>
      </w:r>
      <w:r w:rsidR="005F191A" w:rsidRPr="00BF6070">
        <w:rPr>
          <w:rFonts w:ascii="Arial" w:hAnsi="Arial" w:cs="Arial"/>
          <w:color w:val="000000" w:themeColor="text1"/>
        </w:rPr>
        <w:t xml:space="preserve"> на Урбанистички план вон населено место за из</w:t>
      </w:r>
      <w:r w:rsidRPr="00BF6070">
        <w:rPr>
          <w:rFonts w:ascii="Arial" w:hAnsi="Arial" w:cs="Arial"/>
          <w:color w:val="000000" w:themeColor="text1"/>
        </w:rPr>
        <w:t>градба на викенд населба во м.в</w:t>
      </w:r>
      <w:r w:rsidR="005F191A" w:rsidRPr="00BF6070">
        <w:rPr>
          <w:rFonts w:ascii="Arial" w:hAnsi="Arial" w:cs="Arial"/>
          <w:color w:val="000000" w:themeColor="text1"/>
        </w:rPr>
        <w:t xml:space="preserve"> Калин Камен,  во КО Б’с и КО Кркља, Општина Крива Палака.</w:t>
      </w:r>
    </w:p>
    <w:p w:rsidR="005F191A" w:rsidRPr="005F191A" w:rsidRDefault="005F191A" w:rsidP="00C82AEC">
      <w:pPr>
        <w:tabs>
          <w:tab w:val="left" w:pos="281"/>
        </w:tabs>
        <w:spacing w:after="0"/>
        <w:jc w:val="both"/>
        <w:rPr>
          <w:rFonts w:ascii="Arial" w:hAnsi="Arial" w:cs="Arial"/>
        </w:rPr>
      </w:pPr>
      <w:r w:rsidRPr="005F191A">
        <w:rPr>
          <w:rFonts w:ascii="Arial" w:eastAsia="Arial" w:hAnsi="Arial" w:cs="Arial"/>
        </w:rPr>
        <w:tab/>
      </w:r>
      <w:r w:rsidRPr="005F191A">
        <w:rPr>
          <w:rFonts w:ascii="Arial" w:eastAsia="Arial" w:hAnsi="Arial" w:cs="Arial"/>
        </w:rPr>
        <w:tab/>
      </w:r>
      <w:r w:rsidRPr="005F191A">
        <w:rPr>
          <w:rFonts w:ascii="Arial" w:hAnsi="Arial" w:cs="Arial"/>
        </w:rPr>
        <w:t>Површината на опфатот изнесува 7.3 ха.</w:t>
      </w:r>
    </w:p>
    <w:p w:rsidR="005F191A" w:rsidRDefault="005F191A" w:rsidP="00C82AEC">
      <w:pPr>
        <w:tabs>
          <w:tab w:val="left" w:pos="281"/>
        </w:tabs>
        <w:spacing w:after="0"/>
        <w:jc w:val="both"/>
        <w:rPr>
          <w:rFonts w:ascii="Arial" w:hAnsi="Arial" w:cs="Arial"/>
        </w:rPr>
      </w:pPr>
      <w:r w:rsidRPr="005F191A">
        <w:rPr>
          <w:rFonts w:ascii="Arial" w:eastAsia="Arial" w:hAnsi="Arial" w:cs="Arial"/>
        </w:rPr>
        <w:tab/>
      </w:r>
      <w:r w:rsidRPr="005F191A">
        <w:rPr>
          <w:rFonts w:ascii="Arial" w:eastAsia="Arial" w:hAnsi="Arial" w:cs="Arial"/>
        </w:rPr>
        <w:tab/>
      </w:r>
      <w:r w:rsidRPr="005F191A">
        <w:rPr>
          <w:rFonts w:ascii="Arial" w:hAnsi="Arial" w:cs="Arial"/>
        </w:rPr>
        <w:t>(финансиран од Општина Крива Паланка)</w:t>
      </w:r>
    </w:p>
    <w:p w:rsidR="00C82AEC" w:rsidRDefault="00C82AEC" w:rsidP="00C82AEC">
      <w:pPr>
        <w:tabs>
          <w:tab w:val="left" w:pos="281"/>
        </w:tabs>
        <w:spacing w:after="0"/>
        <w:jc w:val="both"/>
        <w:rPr>
          <w:rFonts w:ascii="Arial" w:hAnsi="Arial" w:cs="Arial"/>
        </w:rPr>
      </w:pPr>
    </w:p>
    <w:p w:rsidR="00C82AEC" w:rsidRDefault="00C82AEC" w:rsidP="00C82AEC">
      <w:pPr>
        <w:tabs>
          <w:tab w:val="left" w:pos="281"/>
        </w:tabs>
        <w:spacing w:after="0"/>
        <w:jc w:val="both"/>
        <w:rPr>
          <w:rFonts w:ascii="Arial" w:hAnsi="Arial" w:cs="Arial"/>
        </w:rPr>
      </w:pPr>
    </w:p>
    <w:p w:rsidR="00C82AEC" w:rsidRDefault="00C82AEC" w:rsidP="00C82AEC">
      <w:pPr>
        <w:tabs>
          <w:tab w:val="left" w:pos="281"/>
        </w:tabs>
        <w:spacing w:after="0"/>
        <w:jc w:val="both"/>
        <w:rPr>
          <w:rFonts w:ascii="Arial" w:hAnsi="Arial" w:cs="Arial"/>
        </w:rPr>
      </w:pPr>
    </w:p>
    <w:p w:rsidR="00C82AEC" w:rsidRDefault="00C82AEC" w:rsidP="00C82AEC">
      <w:pPr>
        <w:tabs>
          <w:tab w:val="left" w:pos="281"/>
        </w:tabs>
        <w:spacing w:after="0"/>
        <w:jc w:val="both"/>
        <w:rPr>
          <w:rFonts w:ascii="Arial" w:hAnsi="Arial" w:cs="Arial"/>
        </w:rPr>
      </w:pPr>
    </w:p>
    <w:p w:rsidR="00C82AEC" w:rsidRDefault="00C82AEC" w:rsidP="00C82AEC">
      <w:pPr>
        <w:tabs>
          <w:tab w:val="left" w:pos="281"/>
        </w:tabs>
        <w:spacing w:after="0"/>
        <w:jc w:val="both"/>
        <w:rPr>
          <w:rFonts w:ascii="Arial" w:hAnsi="Arial" w:cs="Arial"/>
        </w:rPr>
      </w:pPr>
    </w:p>
    <w:p w:rsidR="00C82AEC" w:rsidRPr="00C82AEC" w:rsidRDefault="00C82AEC" w:rsidP="00C82AEC">
      <w:pPr>
        <w:tabs>
          <w:tab w:val="left" w:pos="281"/>
        </w:tabs>
        <w:spacing w:after="0"/>
        <w:jc w:val="both"/>
        <w:rPr>
          <w:rFonts w:ascii="Arial" w:hAnsi="Arial" w:cs="Arial"/>
        </w:rPr>
      </w:pPr>
    </w:p>
    <w:p w:rsidR="005F191A" w:rsidRPr="005F191A" w:rsidRDefault="005F191A" w:rsidP="00C82AEC">
      <w:pPr>
        <w:tabs>
          <w:tab w:val="left" w:pos="281"/>
        </w:tabs>
        <w:spacing w:after="0"/>
        <w:jc w:val="both"/>
        <w:rPr>
          <w:rFonts w:ascii="Arial" w:hAnsi="Arial" w:cs="Arial"/>
        </w:rPr>
      </w:pPr>
      <w:r w:rsidRPr="005F191A">
        <w:rPr>
          <w:rFonts w:ascii="Arial" w:eastAsia="StobiSerif Regular" w:hAnsi="Arial" w:cs="Arial"/>
        </w:rPr>
        <w:t xml:space="preserve"> </w:t>
      </w:r>
    </w:p>
    <w:p w:rsidR="005F191A" w:rsidRPr="00C82AEC" w:rsidRDefault="005F191A" w:rsidP="005F191A">
      <w:pPr>
        <w:tabs>
          <w:tab w:val="left" w:pos="281"/>
        </w:tabs>
        <w:jc w:val="both"/>
        <w:rPr>
          <w:rFonts w:ascii="Arial" w:hAnsi="Arial" w:cs="Arial"/>
        </w:rPr>
      </w:pPr>
      <w:r w:rsidRPr="005F191A">
        <w:rPr>
          <w:rFonts w:ascii="Arial" w:hAnsi="Arial" w:cs="Arial"/>
          <w:b/>
        </w:rPr>
        <w:t>2. Урбанистички планови за кои треба да започне изработка и донесување</w:t>
      </w:r>
    </w:p>
    <w:p w:rsidR="005F191A" w:rsidRPr="005F191A" w:rsidRDefault="005F191A" w:rsidP="00C82AEC">
      <w:pPr>
        <w:tabs>
          <w:tab w:val="left" w:pos="360"/>
        </w:tabs>
        <w:jc w:val="both"/>
        <w:rPr>
          <w:rFonts w:ascii="Arial" w:hAnsi="Arial" w:cs="Arial"/>
        </w:rPr>
      </w:pPr>
      <w:r w:rsidRPr="005F191A">
        <w:rPr>
          <w:rFonts w:ascii="Arial" w:hAnsi="Arial" w:cs="Arial"/>
          <w:b/>
        </w:rPr>
        <w:tab/>
        <w:t>2.1. Детални урбанистички планови за Крива Паланка</w:t>
      </w:r>
    </w:p>
    <w:p w:rsidR="005F191A" w:rsidRPr="005F191A" w:rsidRDefault="00BF6070" w:rsidP="00C82AEC">
      <w:pPr>
        <w:tabs>
          <w:tab w:val="left" w:pos="853"/>
        </w:tabs>
        <w:spacing w:after="0"/>
        <w:jc w:val="both"/>
        <w:rPr>
          <w:rFonts w:ascii="Arial" w:hAnsi="Arial" w:cs="Arial"/>
        </w:rPr>
      </w:pPr>
      <w:r>
        <w:rPr>
          <w:rFonts w:ascii="Arial" w:eastAsia="Arial" w:hAnsi="Arial" w:cs="Arial"/>
        </w:rPr>
        <w:t xml:space="preserve">       </w:t>
      </w:r>
      <w:r w:rsidR="005F191A" w:rsidRPr="005F191A">
        <w:rPr>
          <w:rFonts w:ascii="Arial" w:eastAsia="Arial" w:hAnsi="Arial" w:cs="Arial"/>
        </w:rPr>
        <w:t>-Изработка и донесување на ДУП за блок З-01;</w:t>
      </w:r>
    </w:p>
    <w:p w:rsidR="005F191A" w:rsidRPr="005F191A" w:rsidRDefault="00BF6070" w:rsidP="00C82AEC">
      <w:pPr>
        <w:tabs>
          <w:tab w:val="left" w:pos="853"/>
        </w:tabs>
        <w:spacing w:after="0"/>
        <w:jc w:val="both"/>
        <w:rPr>
          <w:rFonts w:ascii="Arial" w:hAnsi="Arial" w:cs="Arial"/>
        </w:rPr>
      </w:pPr>
      <w:r>
        <w:rPr>
          <w:rFonts w:ascii="Arial" w:hAnsi="Arial" w:cs="Arial"/>
        </w:rPr>
        <w:t xml:space="preserve">       </w:t>
      </w:r>
      <w:r w:rsidR="005F191A" w:rsidRPr="005F191A">
        <w:rPr>
          <w:rFonts w:ascii="Arial" w:hAnsi="Arial" w:cs="Arial"/>
        </w:rPr>
        <w:t>-Изработка и донесување на ДУП за блок З-09;</w:t>
      </w:r>
    </w:p>
    <w:p w:rsidR="005F191A" w:rsidRPr="005F191A" w:rsidRDefault="00BF6070" w:rsidP="00C82AEC">
      <w:pPr>
        <w:tabs>
          <w:tab w:val="left" w:pos="853"/>
        </w:tabs>
        <w:spacing w:after="0"/>
        <w:jc w:val="both"/>
        <w:rPr>
          <w:rFonts w:ascii="Arial" w:hAnsi="Arial" w:cs="Arial"/>
        </w:rPr>
      </w:pPr>
      <w:r>
        <w:rPr>
          <w:rFonts w:ascii="Arial" w:hAnsi="Arial" w:cs="Arial"/>
        </w:rPr>
        <w:t xml:space="preserve">       </w:t>
      </w:r>
      <w:r w:rsidR="005F191A" w:rsidRPr="005F191A">
        <w:rPr>
          <w:rFonts w:ascii="Arial" w:hAnsi="Arial" w:cs="Arial"/>
        </w:rPr>
        <w:t>-Изработка и донесување на ДУП за дел од блок С-01;</w:t>
      </w:r>
    </w:p>
    <w:p w:rsidR="005F191A" w:rsidRPr="005F191A" w:rsidRDefault="00BF6070" w:rsidP="00C82AEC">
      <w:pPr>
        <w:tabs>
          <w:tab w:val="left" w:pos="853"/>
        </w:tabs>
        <w:spacing w:after="0"/>
        <w:jc w:val="both"/>
        <w:rPr>
          <w:rFonts w:ascii="Arial" w:hAnsi="Arial" w:cs="Arial"/>
        </w:rPr>
      </w:pPr>
      <w:r>
        <w:rPr>
          <w:rFonts w:ascii="Arial" w:hAnsi="Arial" w:cs="Arial"/>
        </w:rPr>
        <w:t xml:space="preserve">       </w:t>
      </w:r>
      <w:r w:rsidR="005F191A" w:rsidRPr="005F191A">
        <w:rPr>
          <w:rFonts w:ascii="Arial" w:hAnsi="Arial" w:cs="Arial"/>
        </w:rPr>
        <w:t>-Изработка и донесување на ДУП за дел од блок С-03;</w:t>
      </w:r>
    </w:p>
    <w:p w:rsidR="005F191A" w:rsidRDefault="00BF6070" w:rsidP="00C82AEC">
      <w:pPr>
        <w:tabs>
          <w:tab w:val="left" w:pos="853"/>
        </w:tabs>
        <w:spacing w:after="0"/>
        <w:jc w:val="both"/>
        <w:rPr>
          <w:rFonts w:ascii="Arial" w:hAnsi="Arial" w:cs="Arial"/>
        </w:rPr>
      </w:pPr>
      <w:r>
        <w:rPr>
          <w:rFonts w:ascii="Arial" w:hAnsi="Arial" w:cs="Arial"/>
        </w:rPr>
        <w:t xml:space="preserve">       </w:t>
      </w:r>
      <w:r w:rsidR="005F191A" w:rsidRPr="005F191A">
        <w:rPr>
          <w:rFonts w:ascii="Arial" w:hAnsi="Arial" w:cs="Arial"/>
        </w:rPr>
        <w:t>-Изработка и донесување на ДУП за дел од блок С-04;</w:t>
      </w:r>
    </w:p>
    <w:p w:rsidR="00C82AEC" w:rsidRPr="00C82AEC" w:rsidRDefault="00C82AEC" w:rsidP="00C82AEC">
      <w:pPr>
        <w:tabs>
          <w:tab w:val="left" w:pos="853"/>
        </w:tabs>
        <w:spacing w:after="0"/>
        <w:jc w:val="both"/>
        <w:rPr>
          <w:rFonts w:ascii="Arial" w:hAnsi="Arial" w:cs="Arial"/>
        </w:rPr>
      </w:pPr>
    </w:p>
    <w:p w:rsidR="005F191A" w:rsidRDefault="00BF6070" w:rsidP="00C82AEC">
      <w:pPr>
        <w:tabs>
          <w:tab w:val="left" w:pos="281"/>
        </w:tabs>
        <w:spacing w:after="0"/>
        <w:jc w:val="both"/>
        <w:rPr>
          <w:rFonts w:ascii="Arial" w:hAnsi="Arial" w:cs="Arial"/>
        </w:rPr>
      </w:pPr>
      <w:r>
        <w:rPr>
          <w:rFonts w:ascii="Arial" w:hAnsi="Arial" w:cs="Arial"/>
        </w:rPr>
        <w:tab/>
      </w:r>
      <w:r w:rsidR="005F191A" w:rsidRPr="005F191A">
        <w:rPr>
          <w:rFonts w:ascii="Arial" w:hAnsi="Arial" w:cs="Arial"/>
        </w:rPr>
        <w:t>Горенаведените урбани блокови се со следните опфати и површини:</w:t>
      </w:r>
    </w:p>
    <w:p w:rsidR="00C82AEC" w:rsidRPr="00C82AEC" w:rsidRDefault="00C82AEC" w:rsidP="00C82AEC">
      <w:pPr>
        <w:tabs>
          <w:tab w:val="left" w:pos="281"/>
        </w:tabs>
        <w:spacing w:after="0"/>
        <w:jc w:val="both"/>
        <w:rPr>
          <w:rFonts w:ascii="Arial" w:hAnsi="Arial" w:cs="Arial"/>
        </w:rPr>
      </w:pPr>
    </w:p>
    <w:p w:rsidR="005F191A" w:rsidRPr="005F191A" w:rsidRDefault="005F191A" w:rsidP="00C82AEC">
      <w:pPr>
        <w:spacing w:after="0"/>
        <w:ind w:left="720"/>
        <w:jc w:val="both"/>
        <w:rPr>
          <w:rFonts w:ascii="Arial" w:hAnsi="Arial" w:cs="Arial"/>
        </w:rPr>
      </w:pPr>
    </w:p>
    <w:p w:rsidR="005F191A" w:rsidRPr="005F191A" w:rsidRDefault="005F191A" w:rsidP="005F191A">
      <w:pPr>
        <w:ind w:firstLine="720"/>
        <w:jc w:val="both"/>
        <w:rPr>
          <w:rFonts w:ascii="Arial" w:hAnsi="Arial" w:cs="Arial"/>
        </w:rPr>
      </w:pPr>
      <w:bookmarkStart w:id="6" w:name="_Hlk87782879"/>
      <w:r w:rsidRPr="005F191A">
        <w:rPr>
          <w:rFonts w:ascii="Arial" w:hAnsi="Arial" w:cs="Arial"/>
          <w:b/>
        </w:rPr>
        <w:t>2.1.1. ДУП за блок З-01</w:t>
      </w:r>
    </w:p>
    <w:p w:rsidR="005F191A" w:rsidRPr="005F191A" w:rsidRDefault="005F191A" w:rsidP="005F191A">
      <w:pPr>
        <w:ind w:firstLine="720"/>
        <w:jc w:val="both"/>
        <w:rPr>
          <w:rFonts w:ascii="Arial" w:hAnsi="Arial" w:cs="Arial"/>
        </w:rPr>
      </w:pPr>
      <w:r w:rsidRPr="005F191A">
        <w:rPr>
          <w:rFonts w:ascii="Arial" w:hAnsi="Arial" w:cs="Arial"/>
        </w:rPr>
        <w:t>Границата започнува на граница помеѓу населба Грамаѓе и населба Мизовски ливади, јужно од постоечкиот мост на „Крива Река“ од градската магистрала (обиколница), продолжува северно по осовината на градската магистрала (обиколница), поминува покрај раскрсница со експресен пат, продолжува северо-источно по осовина на градската магистрала (обиколница) со до источно од КП3745 каде свртува јужно по нопланираниот мост на „Крива Река“, каде повторно свртува југо-западно по осовина на „Крива Река“, продолжува по осовина на „Крива Река“ се до почетна точка.</w:t>
      </w:r>
    </w:p>
    <w:p w:rsidR="005F191A" w:rsidRPr="005F191A" w:rsidRDefault="005F191A" w:rsidP="00C82AEC">
      <w:pPr>
        <w:tabs>
          <w:tab w:val="left" w:pos="281"/>
        </w:tabs>
        <w:spacing w:after="0"/>
        <w:jc w:val="both"/>
        <w:rPr>
          <w:rFonts w:ascii="Arial" w:hAnsi="Arial" w:cs="Arial"/>
        </w:rPr>
      </w:pPr>
      <w:r w:rsidRPr="005F191A">
        <w:rPr>
          <w:rFonts w:ascii="Arial" w:hAnsi="Arial" w:cs="Arial"/>
        </w:rPr>
        <w:tab/>
      </w:r>
      <w:r w:rsidRPr="005F191A">
        <w:rPr>
          <w:rFonts w:ascii="Arial" w:hAnsi="Arial" w:cs="Arial"/>
        </w:rPr>
        <w:tab/>
        <w:t>Површината на опфатот изнесува 7,66 ха.</w:t>
      </w:r>
      <w:bookmarkEnd w:id="6"/>
    </w:p>
    <w:p w:rsidR="005F191A" w:rsidRPr="005F191A" w:rsidRDefault="005F191A" w:rsidP="00C82AEC">
      <w:pPr>
        <w:tabs>
          <w:tab w:val="left" w:pos="281"/>
        </w:tabs>
        <w:spacing w:after="0"/>
        <w:ind w:firstLine="720"/>
        <w:jc w:val="both"/>
        <w:rPr>
          <w:rFonts w:ascii="Arial" w:hAnsi="Arial" w:cs="Arial"/>
        </w:rPr>
      </w:pPr>
      <w:r w:rsidRPr="005F191A">
        <w:rPr>
          <w:rFonts w:ascii="Arial" w:eastAsia="Arial" w:hAnsi="Arial" w:cs="Arial"/>
        </w:rPr>
        <w:t>(финансиран од Општина Крива Паланка)</w:t>
      </w:r>
    </w:p>
    <w:p w:rsidR="005F191A" w:rsidRPr="005F191A" w:rsidRDefault="005F191A" w:rsidP="00C82AEC">
      <w:pPr>
        <w:tabs>
          <w:tab w:val="left" w:pos="281"/>
        </w:tabs>
        <w:spacing w:after="0"/>
        <w:ind w:firstLine="720"/>
        <w:jc w:val="both"/>
        <w:rPr>
          <w:rFonts w:ascii="Arial" w:hAnsi="Arial" w:cs="Arial"/>
        </w:rPr>
      </w:pPr>
    </w:p>
    <w:p w:rsidR="005F191A" w:rsidRPr="005F191A" w:rsidRDefault="005F191A" w:rsidP="005F191A">
      <w:pPr>
        <w:ind w:firstLine="720"/>
        <w:jc w:val="both"/>
        <w:rPr>
          <w:rFonts w:ascii="Arial" w:hAnsi="Arial" w:cs="Arial"/>
        </w:rPr>
      </w:pPr>
      <w:r w:rsidRPr="005F191A">
        <w:rPr>
          <w:rFonts w:ascii="Arial" w:hAnsi="Arial" w:cs="Arial"/>
          <w:b/>
        </w:rPr>
        <w:t>2.1.2. ДУП за блок З-09</w:t>
      </w:r>
    </w:p>
    <w:p w:rsidR="005F191A" w:rsidRPr="005F191A" w:rsidRDefault="005F191A" w:rsidP="005F191A">
      <w:pPr>
        <w:ind w:firstLine="720"/>
        <w:jc w:val="both"/>
        <w:rPr>
          <w:rFonts w:ascii="Arial" w:hAnsi="Arial" w:cs="Arial"/>
        </w:rPr>
      </w:pPr>
      <w:r w:rsidRPr="005F191A">
        <w:rPr>
          <w:rFonts w:ascii="Arial" w:hAnsi="Arial" w:cs="Arial"/>
        </w:rPr>
        <w:t>Границата започнува јужно од ул.„Пролетерска“ во пресек со ул.„Млави“ кај м.в.„Штала“ во населба Грамаѓе продолжува северно по осовина на ул.„Млави“ и доаѓа до Магистрален пат А2 каде продолжува западно по магистарлниот пат А2 каде свтртува јужно по граница на КО Крива Паланка, по граница на „новите градски гробишта“, продолжува југо-источно кон „Ицев дол“, јужно низ долот „Ицев дол“ каде завршува источно  кон м.в.„Штала“ во населба Грамаѓе.</w:t>
      </w:r>
    </w:p>
    <w:p w:rsidR="005F191A" w:rsidRPr="005F191A" w:rsidRDefault="005F191A" w:rsidP="00C82AEC">
      <w:pPr>
        <w:tabs>
          <w:tab w:val="left" w:pos="281"/>
        </w:tabs>
        <w:spacing w:after="0"/>
        <w:jc w:val="both"/>
        <w:rPr>
          <w:rFonts w:ascii="Arial" w:hAnsi="Arial" w:cs="Arial"/>
        </w:rPr>
      </w:pPr>
      <w:r w:rsidRPr="005F191A">
        <w:rPr>
          <w:rFonts w:ascii="Arial" w:hAnsi="Arial" w:cs="Arial"/>
        </w:rPr>
        <w:tab/>
      </w:r>
      <w:r w:rsidRPr="005F191A">
        <w:rPr>
          <w:rFonts w:ascii="Arial" w:hAnsi="Arial" w:cs="Arial"/>
        </w:rPr>
        <w:tab/>
        <w:t>Површината на опфатот изнесува 8,26 ха.</w:t>
      </w:r>
    </w:p>
    <w:p w:rsidR="005F191A" w:rsidRPr="005F191A" w:rsidRDefault="005F191A" w:rsidP="00C82AEC">
      <w:pPr>
        <w:tabs>
          <w:tab w:val="left" w:pos="281"/>
        </w:tabs>
        <w:spacing w:after="0"/>
        <w:ind w:firstLine="720"/>
        <w:jc w:val="both"/>
        <w:rPr>
          <w:rFonts w:ascii="Arial" w:hAnsi="Arial" w:cs="Arial"/>
        </w:rPr>
      </w:pPr>
      <w:r w:rsidRPr="005F191A">
        <w:rPr>
          <w:rFonts w:ascii="Arial" w:eastAsia="Arial" w:hAnsi="Arial" w:cs="Arial"/>
        </w:rPr>
        <w:t>(финансиран од Општина Крива Паланка)</w:t>
      </w:r>
    </w:p>
    <w:p w:rsidR="005F191A" w:rsidRPr="005F191A" w:rsidRDefault="005F191A" w:rsidP="00C82AEC">
      <w:pPr>
        <w:tabs>
          <w:tab w:val="left" w:pos="281"/>
        </w:tabs>
        <w:spacing w:after="0"/>
        <w:ind w:firstLine="720"/>
        <w:jc w:val="both"/>
        <w:rPr>
          <w:rFonts w:ascii="Arial" w:hAnsi="Arial" w:cs="Arial"/>
        </w:rPr>
      </w:pPr>
    </w:p>
    <w:p w:rsidR="005F191A" w:rsidRPr="005F191A" w:rsidRDefault="005F191A" w:rsidP="005F191A">
      <w:pPr>
        <w:tabs>
          <w:tab w:val="left" w:pos="281"/>
        </w:tabs>
        <w:ind w:firstLine="720"/>
        <w:jc w:val="both"/>
        <w:rPr>
          <w:rFonts w:ascii="Arial" w:hAnsi="Arial" w:cs="Arial"/>
        </w:rPr>
      </w:pPr>
      <w:r w:rsidRPr="005F191A">
        <w:rPr>
          <w:rFonts w:ascii="Arial" w:eastAsia="Arial" w:hAnsi="Arial" w:cs="Arial"/>
          <w:b/>
        </w:rPr>
        <w:t>2.1.3. ДУП  за дел од блок С-01</w:t>
      </w:r>
    </w:p>
    <w:p w:rsidR="005F191A" w:rsidRPr="005F191A" w:rsidRDefault="005F191A" w:rsidP="005F191A">
      <w:pPr>
        <w:tabs>
          <w:tab w:val="left" w:pos="281"/>
        </w:tabs>
        <w:spacing w:line="240" w:lineRule="exact"/>
        <w:jc w:val="both"/>
        <w:rPr>
          <w:rFonts w:ascii="Arial" w:hAnsi="Arial" w:cs="Arial"/>
        </w:rPr>
      </w:pPr>
      <w:r w:rsidRPr="005F191A">
        <w:rPr>
          <w:rFonts w:ascii="Arial" w:eastAsia="StobiSerif Regular" w:hAnsi="Arial" w:cs="Arial"/>
          <w:color w:val="00000A"/>
          <w:shd w:val="clear" w:color="auto" w:fill="FFFFFF"/>
          <w:lang w:bidi="hi-IN"/>
        </w:rPr>
        <w:t xml:space="preserve">Границата започнува од „Крива Река“ наспроти „спортскиот комплекс“ кон КП250/2, продолжува северно по граница на наменска зона од железничка пруга, свртува источно </w:t>
      </w:r>
      <w:r w:rsidRPr="005F191A">
        <w:rPr>
          <w:rFonts w:ascii="Arial" w:eastAsia="StobiSerif Regular" w:hAnsi="Arial" w:cs="Arial"/>
          <w:color w:val="00000A"/>
          <w:shd w:val="clear" w:color="auto" w:fill="FFFFFF"/>
          <w:lang w:bidi="hi-IN"/>
        </w:rPr>
        <w:lastRenderedPageBreak/>
        <w:t>по границата на наменската зона од железничката пруга се до „Крива Река“ наспроти „граскиот базен“, свртувас јужно по осовина на „Крива Река“, го пресекува постоечкиот пат на магистарлниот пат А2, свртува западно по осовина на „Крива Река“ и доаѓа до почета точка.</w:t>
      </w:r>
    </w:p>
    <w:p w:rsidR="005F191A" w:rsidRPr="005F191A" w:rsidRDefault="005F191A" w:rsidP="00C82AEC">
      <w:pPr>
        <w:spacing w:after="0"/>
        <w:ind w:firstLine="720"/>
        <w:jc w:val="both"/>
        <w:rPr>
          <w:rFonts w:ascii="Arial" w:hAnsi="Arial" w:cs="Arial"/>
        </w:rPr>
      </w:pPr>
      <w:r w:rsidRPr="005F191A">
        <w:rPr>
          <w:rFonts w:ascii="Arial" w:hAnsi="Arial" w:cs="Arial"/>
        </w:rPr>
        <w:t>Површината на опфатот изнесува</w:t>
      </w:r>
      <w:r w:rsidRPr="005F191A">
        <w:rPr>
          <w:rFonts w:ascii="Arial" w:hAnsi="Arial" w:cs="Arial"/>
          <w:color w:val="FF3333"/>
        </w:rPr>
        <w:t xml:space="preserve"> </w:t>
      </w:r>
      <w:r w:rsidRPr="005F191A">
        <w:rPr>
          <w:rFonts w:ascii="Arial" w:hAnsi="Arial" w:cs="Arial"/>
        </w:rPr>
        <w:t>3,06</w:t>
      </w:r>
      <w:r w:rsidRPr="005F191A">
        <w:rPr>
          <w:rFonts w:ascii="Arial" w:hAnsi="Arial" w:cs="Arial"/>
          <w:color w:val="FF3333"/>
        </w:rPr>
        <w:t xml:space="preserve"> </w:t>
      </w:r>
      <w:r w:rsidRPr="005F191A">
        <w:rPr>
          <w:rFonts w:ascii="Arial" w:hAnsi="Arial" w:cs="Arial"/>
        </w:rPr>
        <w:t>ха.</w:t>
      </w:r>
    </w:p>
    <w:p w:rsidR="005F191A" w:rsidRDefault="005F191A" w:rsidP="00C82AEC">
      <w:pPr>
        <w:tabs>
          <w:tab w:val="left" w:pos="281"/>
        </w:tabs>
        <w:spacing w:after="0" w:line="240" w:lineRule="exact"/>
        <w:ind w:firstLine="720"/>
        <w:jc w:val="both"/>
        <w:rPr>
          <w:rFonts w:ascii="Arial" w:eastAsia="Arial" w:hAnsi="Arial" w:cs="Arial"/>
          <w:color w:val="00000A"/>
          <w:shd w:val="clear" w:color="auto" w:fill="FFFFFF"/>
          <w:lang w:bidi="hi-IN"/>
        </w:rPr>
      </w:pPr>
      <w:r w:rsidRPr="005F191A">
        <w:rPr>
          <w:rFonts w:ascii="Arial" w:eastAsia="Arial" w:hAnsi="Arial" w:cs="Arial"/>
          <w:color w:val="00000A"/>
          <w:shd w:val="clear" w:color="auto" w:fill="FFFFFF"/>
          <w:lang w:bidi="hi-IN"/>
        </w:rPr>
        <w:t>(финансиран од  физичко лице)</w:t>
      </w:r>
    </w:p>
    <w:p w:rsidR="00C82AEC" w:rsidRDefault="00C82AEC" w:rsidP="00C82AEC">
      <w:pPr>
        <w:tabs>
          <w:tab w:val="left" w:pos="281"/>
        </w:tabs>
        <w:spacing w:after="0" w:line="240" w:lineRule="exact"/>
        <w:ind w:firstLine="720"/>
        <w:jc w:val="both"/>
        <w:rPr>
          <w:rFonts w:ascii="Arial" w:eastAsia="Arial" w:hAnsi="Arial" w:cs="Arial"/>
          <w:color w:val="00000A"/>
          <w:shd w:val="clear" w:color="auto" w:fill="FFFFFF"/>
          <w:lang w:bidi="hi-IN"/>
        </w:rPr>
      </w:pPr>
    </w:p>
    <w:p w:rsidR="00C82AEC" w:rsidRDefault="00C82AEC" w:rsidP="00C82AEC">
      <w:pPr>
        <w:tabs>
          <w:tab w:val="left" w:pos="281"/>
        </w:tabs>
        <w:spacing w:after="0" w:line="240" w:lineRule="exact"/>
        <w:ind w:firstLine="720"/>
        <w:jc w:val="both"/>
        <w:rPr>
          <w:rFonts w:ascii="Arial" w:eastAsia="Arial" w:hAnsi="Arial" w:cs="Arial"/>
          <w:color w:val="00000A"/>
          <w:shd w:val="clear" w:color="auto" w:fill="FFFFFF"/>
          <w:lang w:bidi="hi-IN"/>
        </w:rPr>
      </w:pPr>
    </w:p>
    <w:p w:rsidR="00C82AEC" w:rsidRPr="00C82AEC" w:rsidRDefault="00C82AEC" w:rsidP="00C82AEC">
      <w:pPr>
        <w:tabs>
          <w:tab w:val="left" w:pos="281"/>
        </w:tabs>
        <w:spacing w:after="0" w:line="240" w:lineRule="exact"/>
        <w:ind w:firstLine="720"/>
        <w:jc w:val="both"/>
        <w:rPr>
          <w:rFonts w:ascii="Arial" w:hAnsi="Arial" w:cs="Arial"/>
        </w:rPr>
      </w:pPr>
    </w:p>
    <w:p w:rsidR="005F191A" w:rsidRPr="005F191A" w:rsidRDefault="005F191A" w:rsidP="00C82AEC">
      <w:pPr>
        <w:tabs>
          <w:tab w:val="left" w:pos="281"/>
        </w:tabs>
        <w:spacing w:after="0"/>
        <w:ind w:firstLine="720"/>
        <w:jc w:val="both"/>
        <w:rPr>
          <w:rFonts w:ascii="Arial" w:hAnsi="Arial" w:cs="Arial"/>
        </w:rPr>
      </w:pPr>
    </w:p>
    <w:p w:rsidR="005F191A" w:rsidRPr="005F191A" w:rsidRDefault="005F191A" w:rsidP="005F191A">
      <w:pPr>
        <w:ind w:firstLine="720"/>
        <w:jc w:val="both"/>
        <w:rPr>
          <w:rFonts w:ascii="Arial" w:hAnsi="Arial" w:cs="Arial"/>
        </w:rPr>
      </w:pPr>
      <w:r w:rsidRPr="005F191A">
        <w:rPr>
          <w:rFonts w:ascii="Arial" w:hAnsi="Arial" w:cs="Arial"/>
          <w:b/>
        </w:rPr>
        <w:t>2.1.4. ДУП  за дел од блок С-03</w:t>
      </w:r>
    </w:p>
    <w:p w:rsidR="005F191A" w:rsidRPr="005F191A" w:rsidRDefault="005F191A" w:rsidP="005F191A">
      <w:pPr>
        <w:jc w:val="both"/>
        <w:rPr>
          <w:rFonts w:ascii="Arial" w:hAnsi="Arial" w:cs="Arial"/>
        </w:rPr>
      </w:pPr>
      <w:r w:rsidRPr="005F191A">
        <w:rPr>
          <w:rFonts w:ascii="Arial" w:hAnsi="Arial" w:cs="Arial"/>
        </w:rPr>
        <w:tab/>
        <w:t>Границата започнува јужно на ул.„Партизанска“ на КП373/2 кај „Тораничка зграда“, каде продолжува северно по крак од ул.„Партизанска“ низ осовнина на КП4610/1 се до северно на КП377/2, свртува источно кон „Домачки дол“, продолжува јужно по осовина на „Домачки дол“, ја пресекува градската магистрала (обиколница) се до осовина на „Крива Река“, свртува југо-западно по осовина на „Крива Река“, свртува северно кон КП373/2 каде повторно јеа пресекувава градската магистрала (обиколница) и доаѓа до почетнат точка.</w:t>
      </w:r>
    </w:p>
    <w:p w:rsidR="005F191A" w:rsidRPr="005F191A" w:rsidRDefault="005F191A" w:rsidP="00C82AEC">
      <w:pPr>
        <w:spacing w:after="0"/>
        <w:ind w:firstLine="720"/>
        <w:jc w:val="both"/>
        <w:rPr>
          <w:rFonts w:ascii="Arial" w:hAnsi="Arial" w:cs="Arial"/>
        </w:rPr>
      </w:pPr>
      <w:r w:rsidRPr="005F191A">
        <w:rPr>
          <w:rFonts w:ascii="Arial" w:hAnsi="Arial" w:cs="Arial"/>
        </w:rPr>
        <w:t>Површината на опфатот изнесува</w:t>
      </w:r>
      <w:r w:rsidRPr="005F191A">
        <w:rPr>
          <w:rFonts w:ascii="Arial" w:hAnsi="Arial" w:cs="Arial"/>
          <w:color w:val="FF3333"/>
        </w:rPr>
        <w:t xml:space="preserve"> </w:t>
      </w:r>
      <w:r w:rsidRPr="005F191A">
        <w:rPr>
          <w:rFonts w:ascii="Arial" w:hAnsi="Arial" w:cs="Arial"/>
        </w:rPr>
        <w:t>0,85</w:t>
      </w:r>
      <w:r w:rsidRPr="005F191A">
        <w:rPr>
          <w:rFonts w:ascii="Arial" w:hAnsi="Arial" w:cs="Arial"/>
          <w:color w:val="FF3333"/>
        </w:rPr>
        <w:t xml:space="preserve"> </w:t>
      </w:r>
      <w:r w:rsidRPr="005F191A">
        <w:rPr>
          <w:rFonts w:ascii="Arial" w:hAnsi="Arial" w:cs="Arial"/>
        </w:rPr>
        <w:t>ха.</w:t>
      </w:r>
    </w:p>
    <w:p w:rsidR="005F191A" w:rsidRDefault="005F191A" w:rsidP="00C82AEC">
      <w:pPr>
        <w:tabs>
          <w:tab w:val="left" w:pos="281"/>
        </w:tabs>
        <w:spacing w:after="0"/>
        <w:ind w:firstLine="720"/>
        <w:jc w:val="both"/>
        <w:rPr>
          <w:rFonts w:ascii="Arial" w:eastAsia="Arial" w:hAnsi="Arial" w:cs="Arial"/>
        </w:rPr>
      </w:pPr>
      <w:r w:rsidRPr="005F191A">
        <w:rPr>
          <w:rFonts w:ascii="Arial" w:eastAsia="Arial" w:hAnsi="Arial" w:cs="Arial"/>
        </w:rPr>
        <w:t>(финансиран од Општина Крива Паланка)</w:t>
      </w:r>
    </w:p>
    <w:p w:rsidR="00C82AEC" w:rsidRPr="00C82AEC" w:rsidRDefault="00C82AEC" w:rsidP="00C82AEC">
      <w:pPr>
        <w:tabs>
          <w:tab w:val="left" w:pos="281"/>
        </w:tabs>
        <w:spacing w:after="0"/>
        <w:ind w:firstLine="720"/>
        <w:jc w:val="both"/>
        <w:rPr>
          <w:rFonts w:ascii="Arial" w:hAnsi="Arial" w:cs="Arial"/>
        </w:rPr>
      </w:pPr>
    </w:p>
    <w:p w:rsidR="005F191A" w:rsidRPr="005F191A" w:rsidRDefault="005F191A" w:rsidP="00C82AEC">
      <w:pPr>
        <w:tabs>
          <w:tab w:val="left" w:pos="281"/>
        </w:tabs>
        <w:spacing w:after="0"/>
        <w:ind w:firstLine="720"/>
        <w:jc w:val="both"/>
        <w:rPr>
          <w:rFonts w:ascii="Arial" w:hAnsi="Arial" w:cs="Arial"/>
        </w:rPr>
      </w:pPr>
    </w:p>
    <w:p w:rsidR="005F191A" w:rsidRPr="005F191A" w:rsidRDefault="005F191A" w:rsidP="005F191A">
      <w:pPr>
        <w:ind w:firstLine="720"/>
        <w:jc w:val="both"/>
        <w:rPr>
          <w:rFonts w:ascii="Arial" w:hAnsi="Arial" w:cs="Arial"/>
        </w:rPr>
      </w:pPr>
      <w:r w:rsidRPr="005F191A">
        <w:rPr>
          <w:rFonts w:ascii="Arial" w:hAnsi="Arial" w:cs="Arial"/>
          <w:b/>
        </w:rPr>
        <w:t>2.1.5. ДУП  за дел од блок С-04</w:t>
      </w:r>
    </w:p>
    <w:p w:rsidR="005F191A" w:rsidRPr="005F191A" w:rsidRDefault="005F191A" w:rsidP="005F191A">
      <w:pPr>
        <w:jc w:val="both"/>
        <w:rPr>
          <w:rFonts w:ascii="Arial" w:hAnsi="Arial" w:cs="Arial"/>
        </w:rPr>
      </w:pPr>
      <w:r w:rsidRPr="005F191A">
        <w:rPr>
          <w:rFonts w:ascii="Arial" w:hAnsi="Arial" w:cs="Arial"/>
        </w:rPr>
        <w:tab/>
        <w:t>Границата започнува јужно на ул.„Ристена Гоговска“ помеѓу КП832 и КП1637, каде продолжува северно по крак од ул.„Ристена Гоговска“ низ осовнина на КП877, свртува истоно кон КП840, продолжува северо-источно по граница на КП840 и КП839/1, каде свртува источно низ КП4611 по осовина на ул.„Моша Пијаде“, продолжува северо-источно по осовина на  ул.„Моша Пијаде“ се до северно од КП635, каде свертува јужно помеѓу КП635 и КП636, продолжува југо источно помеѓу КП634 и КП638, помеѓу КП634 и КП643, источно до ул.„Моша Пијаде“ на КП4611, каде свртува јужно кон градската магистрала (обиколница), ја пресекува градската магистрала (обиколница) и продолжува кон осовина на „Крива Река“, свртува југо-западно по осовина на „Крива Река“, свртува северно кон КП1637 каде повторно јеа пресекувава градската магистрала (обиколница) и доаѓа до почетнат точка.</w:t>
      </w:r>
    </w:p>
    <w:p w:rsidR="005F191A" w:rsidRPr="005F191A" w:rsidRDefault="005F191A" w:rsidP="00C82AEC">
      <w:pPr>
        <w:spacing w:after="0"/>
        <w:ind w:firstLine="720"/>
        <w:jc w:val="both"/>
        <w:rPr>
          <w:rFonts w:ascii="Arial" w:hAnsi="Arial" w:cs="Arial"/>
        </w:rPr>
      </w:pPr>
      <w:r w:rsidRPr="005F191A">
        <w:rPr>
          <w:rFonts w:ascii="Arial" w:hAnsi="Arial" w:cs="Arial"/>
        </w:rPr>
        <w:t>Површината на опфатот изнесува</w:t>
      </w:r>
      <w:r w:rsidRPr="005F191A">
        <w:rPr>
          <w:rFonts w:ascii="Arial" w:hAnsi="Arial" w:cs="Arial"/>
          <w:color w:val="FF3333"/>
        </w:rPr>
        <w:t xml:space="preserve"> </w:t>
      </w:r>
      <w:r w:rsidRPr="005F191A">
        <w:rPr>
          <w:rFonts w:ascii="Arial" w:hAnsi="Arial" w:cs="Arial"/>
        </w:rPr>
        <w:t>4,24</w:t>
      </w:r>
      <w:r w:rsidRPr="005F191A">
        <w:rPr>
          <w:rFonts w:ascii="Arial" w:hAnsi="Arial" w:cs="Arial"/>
          <w:color w:val="FF3333"/>
        </w:rPr>
        <w:t xml:space="preserve"> </w:t>
      </w:r>
      <w:r w:rsidRPr="005F191A">
        <w:rPr>
          <w:rFonts w:ascii="Arial" w:hAnsi="Arial" w:cs="Arial"/>
        </w:rPr>
        <w:t>ха.</w:t>
      </w:r>
    </w:p>
    <w:p w:rsidR="005F191A" w:rsidRDefault="005F191A" w:rsidP="00C82AEC">
      <w:pPr>
        <w:tabs>
          <w:tab w:val="left" w:pos="281"/>
        </w:tabs>
        <w:spacing w:after="0"/>
        <w:ind w:firstLine="720"/>
        <w:jc w:val="both"/>
        <w:rPr>
          <w:rFonts w:ascii="Arial" w:eastAsia="Arial" w:hAnsi="Arial" w:cs="Arial"/>
        </w:rPr>
      </w:pPr>
      <w:r w:rsidRPr="005F191A">
        <w:rPr>
          <w:rFonts w:ascii="Arial" w:eastAsia="Arial" w:hAnsi="Arial" w:cs="Arial"/>
        </w:rPr>
        <w:t>(финансиран од Општина Крива Паланка)</w:t>
      </w:r>
    </w:p>
    <w:p w:rsidR="00C82AEC" w:rsidRPr="00C82AEC" w:rsidRDefault="00C82AEC" w:rsidP="00C82AEC">
      <w:pPr>
        <w:tabs>
          <w:tab w:val="left" w:pos="281"/>
        </w:tabs>
        <w:spacing w:after="0"/>
        <w:ind w:firstLine="720"/>
        <w:jc w:val="both"/>
        <w:rPr>
          <w:rFonts w:ascii="Arial" w:hAnsi="Arial" w:cs="Arial"/>
        </w:rPr>
      </w:pPr>
    </w:p>
    <w:p w:rsidR="005F191A" w:rsidRPr="005F191A" w:rsidRDefault="005F191A" w:rsidP="00C82AEC">
      <w:pPr>
        <w:tabs>
          <w:tab w:val="left" w:pos="281"/>
        </w:tabs>
        <w:spacing w:after="0"/>
        <w:ind w:firstLine="720"/>
        <w:jc w:val="both"/>
        <w:rPr>
          <w:rFonts w:ascii="Arial" w:eastAsia="Arial" w:hAnsi="Arial" w:cs="Arial"/>
          <w:b/>
        </w:rPr>
      </w:pPr>
    </w:p>
    <w:p w:rsidR="005F191A" w:rsidRPr="005F191A" w:rsidRDefault="005F191A" w:rsidP="005F191A">
      <w:pPr>
        <w:tabs>
          <w:tab w:val="left" w:pos="281"/>
          <w:tab w:val="left" w:pos="1279"/>
        </w:tabs>
        <w:jc w:val="both"/>
        <w:rPr>
          <w:rFonts w:ascii="Arial" w:hAnsi="Arial" w:cs="Arial"/>
        </w:rPr>
      </w:pPr>
      <w:r w:rsidRPr="005F191A">
        <w:rPr>
          <w:rFonts w:ascii="Arial" w:eastAsia="Arial" w:hAnsi="Arial" w:cs="Arial"/>
          <w:b/>
        </w:rPr>
        <w:t xml:space="preserve">3. </w:t>
      </w:r>
      <w:r w:rsidRPr="005F191A">
        <w:rPr>
          <w:rFonts w:ascii="Arial" w:hAnsi="Arial" w:cs="Arial"/>
          <w:b/>
        </w:rPr>
        <w:t>Изработка на урбанистичка проектна документација</w:t>
      </w:r>
    </w:p>
    <w:p w:rsidR="005F191A" w:rsidRPr="005F191A" w:rsidRDefault="00BF6070" w:rsidP="00BF6070">
      <w:pPr>
        <w:tabs>
          <w:tab w:val="left" w:pos="788"/>
          <w:tab w:val="left" w:pos="1159"/>
        </w:tabs>
        <w:jc w:val="both"/>
        <w:rPr>
          <w:rFonts w:ascii="Arial" w:hAnsi="Arial" w:cs="Arial"/>
        </w:rPr>
      </w:pPr>
      <w:r>
        <w:rPr>
          <w:rFonts w:ascii="Arial" w:hAnsi="Arial" w:cs="Arial"/>
        </w:rPr>
        <w:t xml:space="preserve">         </w:t>
      </w:r>
      <w:r w:rsidR="005F191A" w:rsidRPr="005F191A">
        <w:rPr>
          <w:rFonts w:ascii="Arial" w:hAnsi="Arial" w:cs="Arial"/>
        </w:rPr>
        <w:t xml:space="preserve">-Изработка и донесување на урбанистички проекти за потребите на </w:t>
      </w:r>
      <w:r w:rsidR="005F191A" w:rsidRPr="005F191A">
        <w:rPr>
          <w:rFonts w:ascii="Arial" w:hAnsi="Arial" w:cs="Arial"/>
          <w:shd w:val="clear" w:color="auto" w:fill="FFFFFF"/>
        </w:rPr>
        <w:t>Општина Крива Паланка;</w:t>
      </w:r>
    </w:p>
    <w:p w:rsidR="00C82AEC" w:rsidRPr="00C82AEC" w:rsidRDefault="00BF6070" w:rsidP="00BF6070">
      <w:pPr>
        <w:tabs>
          <w:tab w:val="left" w:pos="741"/>
          <w:tab w:val="left" w:pos="1159"/>
        </w:tabs>
        <w:jc w:val="both"/>
        <w:rPr>
          <w:rFonts w:ascii="Arial" w:hAnsi="Arial" w:cs="Arial"/>
        </w:rPr>
      </w:pPr>
      <w:r>
        <w:rPr>
          <w:rFonts w:ascii="Arial" w:hAnsi="Arial" w:cs="Arial"/>
        </w:rPr>
        <w:t xml:space="preserve">        </w:t>
      </w:r>
      <w:r w:rsidR="005F191A" w:rsidRPr="005F191A">
        <w:rPr>
          <w:rFonts w:ascii="Arial" w:hAnsi="Arial" w:cs="Arial"/>
        </w:rPr>
        <w:t>-Изработка и донесување на урбанистички проект по одобрена иницијатива од правни и физички лица.</w:t>
      </w:r>
    </w:p>
    <w:p w:rsidR="005F191A" w:rsidRPr="005F191A" w:rsidRDefault="005F191A" w:rsidP="005F191A">
      <w:pPr>
        <w:tabs>
          <w:tab w:val="left" w:pos="281"/>
          <w:tab w:val="left" w:pos="1279"/>
        </w:tabs>
        <w:jc w:val="both"/>
        <w:rPr>
          <w:rFonts w:ascii="Arial" w:hAnsi="Arial" w:cs="Arial"/>
          <w:b/>
        </w:rPr>
      </w:pPr>
    </w:p>
    <w:p w:rsidR="005F191A" w:rsidRPr="005F191A" w:rsidRDefault="005F191A" w:rsidP="005F191A">
      <w:pPr>
        <w:tabs>
          <w:tab w:val="left" w:pos="281"/>
          <w:tab w:val="left" w:pos="1279"/>
        </w:tabs>
        <w:jc w:val="both"/>
        <w:rPr>
          <w:rFonts w:ascii="Arial" w:hAnsi="Arial" w:cs="Arial"/>
        </w:rPr>
      </w:pPr>
      <w:r w:rsidRPr="005F191A">
        <w:rPr>
          <w:rFonts w:ascii="Arial" w:hAnsi="Arial" w:cs="Arial"/>
          <w:b/>
        </w:rPr>
        <w:t>4. Изработка на урбанистичка планска документација</w:t>
      </w:r>
    </w:p>
    <w:p w:rsidR="005F191A" w:rsidRPr="005F191A" w:rsidRDefault="00BF6070" w:rsidP="00BF6070">
      <w:pPr>
        <w:tabs>
          <w:tab w:val="left" w:pos="797"/>
        </w:tabs>
        <w:jc w:val="both"/>
        <w:rPr>
          <w:rFonts w:ascii="Arial" w:hAnsi="Arial" w:cs="Arial"/>
        </w:rPr>
      </w:pPr>
      <w:r>
        <w:rPr>
          <w:rFonts w:ascii="Arial" w:hAnsi="Arial" w:cs="Arial"/>
        </w:rPr>
        <w:lastRenderedPageBreak/>
        <w:t xml:space="preserve">       </w:t>
      </w:r>
      <w:r w:rsidR="005F191A" w:rsidRPr="005F191A">
        <w:rPr>
          <w:rFonts w:ascii="Arial" w:hAnsi="Arial" w:cs="Arial"/>
        </w:rPr>
        <w:t xml:space="preserve">-Урбанистичка планска документација ќе се изработува за потребите на </w:t>
      </w:r>
      <w:r w:rsidR="005F191A" w:rsidRPr="005F191A">
        <w:rPr>
          <w:rFonts w:ascii="Arial" w:eastAsia="StobiSerif Regular" w:hAnsi="Arial" w:cs="Arial"/>
          <w:color w:val="00000A"/>
          <w:shd w:val="clear" w:color="auto" w:fill="FFFFFF"/>
          <w:lang w:bidi="hi-IN"/>
        </w:rPr>
        <w:t>Општина Крива Паланка</w:t>
      </w:r>
      <w:r w:rsidR="005F191A" w:rsidRPr="005F191A">
        <w:rPr>
          <w:rFonts w:ascii="Arial" w:hAnsi="Arial" w:cs="Arial"/>
        </w:rPr>
        <w:t xml:space="preserve"> за градот Крива Паланка каде што нема ДУП и за останатите населени места во општината Крива Паланка за кои нема урбанистички планови;</w:t>
      </w:r>
    </w:p>
    <w:p w:rsidR="005F191A" w:rsidRDefault="00BF6070" w:rsidP="00BF6070">
      <w:pPr>
        <w:tabs>
          <w:tab w:val="left" w:pos="797"/>
        </w:tabs>
        <w:jc w:val="both"/>
        <w:rPr>
          <w:rFonts w:ascii="Arial" w:hAnsi="Arial" w:cs="Arial"/>
        </w:rPr>
      </w:pPr>
      <w:r>
        <w:rPr>
          <w:rFonts w:ascii="Arial" w:hAnsi="Arial" w:cs="Arial"/>
        </w:rPr>
        <w:t xml:space="preserve">      </w:t>
      </w:r>
      <w:r w:rsidR="005F191A" w:rsidRPr="005F191A">
        <w:rPr>
          <w:rFonts w:ascii="Arial" w:hAnsi="Arial" w:cs="Arial"/>
        </w:rPr>
        <w:t>-Урбанистичка планска документација ќе се изработува по одобрена иницијатива поднесена од страна на правно или физичко лице за градот Крива Паланка каде што нема ДУП и за останатите населени места во општината Крива Паланка з</w:t>
      </w:r>
      <w:r w:rsidR="00C82AEC">
        <w:rPr>
          <w:rFonts w:ascii="Arial" w:hAnsi="Arial" w:cs="Arial"/>
        </w:rPr>
        <w:t>а кои нема урбанистички планови.</w:t>
      </w:r>
    </w:p>
    <w:p w:rsidR="00C82AEC" w:rsidRPr="00C82AEC" w:rsidRDefault="00C82AEC" w:rsidP="00BF6070">
      <w:pPr>
        <w:tabs>
          <w:tab w:val="left" w:pos="797"/>
        </w:tabs>
        <w:jc w:val="both"/>
        <w:rPr>
          <w:rFonts w:ascii="Arial" w:hAnsi="Arial" w:cs="Arial"/>
        </w:rPr>
      </w:pPr>
    </w:p>
    <w:p w:rsidR="005F191A" w:rsidRPr="005F191A" w:rsidRDefault="005F191A" w:rsidP="005F191A">
      <w:pPr>
        <w:tabs>
          <w:tab w:val="left" w:pos="281"/>
          <w:tab w:val="left" w:pos="1279"/>
        </w:tabs>
        <w:jc w:val="both"/>
        <w:rPr>
          <w:rFonts w:ascii="Arial" w:eastAsia="Arial" w:hAnsi="Arial" w:cs="Arial"/>
          <w:b/>
        </w:rPr>
      </w:pPr>
    </w:p>
    <w:p w:rsidR="005F191A" w:rsidRPr="005F191A" w:rsidRDefault="005F191A" w:rsidP="005F191A">
      <w:pPr>
        <w:tabs>
          <w:tab w:val="left" w:pos="281"/>
          <w:tab w:val="left" w:pos="1279"/>
        </w:tabs>
        <w:jc w:val="both"/>
        <w:rPr>
          <w:rFonts w:ascii="Arial" w:hAnsi="Arial" w:cs="Arial"/>
        </w:rPr>
      </w:pPr>
      <w:r w:rsidRPr="005F191A">
        <w:rPr>
          <w:rFonts w:ascii="Arial" w:eastAsia="Arial" w:hAnsi="Arial" w:cs="Arial"/>
          <w:b/>
        </w:rPr>
        <w:t xml:space="preserve">5. </w:t>
      </w:r>
      <w:r w:rsidRPr="005F191A">
        <w:rPr>
          <w:rFonts w:ascii="Arial" w:hAnsi="Arial" w:cs="Arial"/>
          <w:b/>
        </w:rPr>
        <w:t>Урбанистички план за село за кои треба да започне изработка и донесување</w:t>
      </w:r>
    </w:p>
    <w:p w:rsidR="005F191A" w:rsidRPr="005F191A" w:rsidRDefault="00BF6070" w:rsidP="005F191A">
      <w:pPr>
        <w:tabs>
          <w:tab w:val="left" w:pos="720"/>
          <w:tab w:val="left" w:pos="1279"/>
        </w:tabs>
        <w:jc w:val="both"/>
        <w:rPr>
          <w:rFonts w:ascii="Arial" w:hAnsi="Arial" w:cs="Arial"/>
        </w:rPr>
      </w:pPr>
      <w:r>
        <w:rPr>
          <w:rFonts w:ascii="Arial" w:hAnsi="Arial" w:cs="Arial"/>
        </w:rPr>
        <w:t xml:space="preserve">       -</w:t>
      </w:r>
      <w:r w:rsidR="005F191A" w:rsidRPr="005F191A">
        <w:rPr>
          <w:rFonts w:ascii="Arial" w:hAnsi="Arial" w:cs="Arial"/>
        </w:rPr>
        <w:t>Урбанистички план за с.Градец.</w:t>
      </w:r>
    </w:p>
    <w:p w:rsidR="005F191A" w:rsidRPr="005F191A" w:rsidRDefault="00BF6070" w:rsidP="005F191A">
      <w:pPr>
        <w:tabs>
          <w:tab w:val="left" w:pos="720"/>
        </w:tabs>
        <w:jc w:val="both"/>
        <w:rPr>
          <w:rFonts w:ascii="Arial" w:hAnsi="Arial" w:cs="Arial"/>
        </w:rPr>
      </w:pPr>
      <w:r>
        <w:rPr>
          <w:rFonts w:ascii="Arial" w:hAnsi="Arial" w:cs="Arial"/>
        </w:rPr>
        <w:t xml:space="preserve">      </w:t>
      </w:r>
      <w:r w:rsidR="005F191A" w:rsidRPr="005F191A">
        <w:rPr>
          <w:rFonts w:ascii="Arial" w:hAnsi="Arial" w:cs="Arial"/>
        </w:rPr>
        <w:t>Површината на опфатот ќе се утврди пред отпочнување на постапката.</w:t>
      </w:r>
    </w:p>
    <w:p w:rsidR="005F191A" w:rsidRPr="005F191A" w:rsidRDefault="005F191A" w:rsidP="005F191A">
      <w:pPr>
        <w:tabs>
          <w:tab w:val="left" w:pos="797"/>
        </w:tabs>
        <w:jc w:val="both"/>
        <w:rPr>
          <w:rFonts w:ascii="Arial" w:hAnsi="Arial" w:cs="Arial"/>
        </w:rPr>
      </w:pPr>
    </w:p>
    <w:p w:rsidR="005F191A" w:rsidRPr="005F191A" w:rsidRDefault="005F191A" w:rsidP="005F191A">
      <w:pPr>
        <w:tabs>
          <w:tab w:val="left" w:pos="281"/>
          <w:tab w:val="left" w:pos="1279"/>
        </w:tabs>
        <w:jc w:val="both"/>
        <w:rPr>
          <w:rFonts w:ascii="Arial" w:hAnsi="Arial" w:cs="Arial"/>
        </w:rPr>
      </w:pPr>
      <w:r w:rsidRPr="005F191A">
        <w:rPr>
          <w:rFonts w:ascii="Arial" w:eastAsia="StobiSerif Regular" w:hAnsi="Arial" w:cs="Arial"/>
          <w:b/>
        </w:rPr>
        <w:t xml:space="preserve">6. </w:t>
      </w:r>
      <w:bookmarkStart w:id="7" w:name="_Hlk87784017"/>
      <w:r w:rsidRPr="005F191A">
        <w:rPr>
          <w:rFonts w:ascii="Arial" w:hAnsi="Arial" w:cs="Arial"/>
          <w:b/>
        </w:rPr>
        <w:t>Ревизија на урбанистичка планска документација</w:t>
      </w:r>
    </w:p>
    <w:p w:rsidR="005F191A" w:rsidRPr="005F191A" w:rsidRDefault="00BF6070" w:rsidP="005F191A">
      <w:pPr>
        <w:tabs>
          <w:tab w:val="left" w:pos="720"/>
        </w:tabs>
        <w:jc w:val="both"/>
        <w:rPr>
          <w:rFonts w:ascii="Arial" w:hAnsi="Arial" w:cs="Arial"/>
        </w:rPr>
      </w:pPr>
      <w:r>
        <w:rPr>
          <w:rFonts w:ascii="Arial" w:hAnsi="Arial" w:cs="Arial"/>
        </w:rPr>
        <w:t xml:space="preserve">      -</w:t>
      </w:r>
      <w:r w:rsidR="005F191A" w:rsidRPr="005F191A">
        <w:rPr>
          <w:rFonts w:ascii="Arial" w:hAnsi="Arial" w:cs="Arial"/>
        </w:rPr>
        <w:t>Изработка на Ревизија за урбанистичка планска и проектна документација од страна на правно лице што ги исполнува условите за вршење на работите за изработување на  ревизија согласно законот за урбанистичко планирање.</w:t>
      </w:r>
      <w:r w:rsidR="005F191A" w:rsidRPr="005F191A">
        <w:rPr>
          <w:rFonts w:ascii="Arial" w:hAnsi="Arial" w:cs="Arial"/>
          <w:b/>
        </w:rPr>
        <w:tab/>
      </w:r>
    </w:p>
    <w:bookmarkEnd w:id="7"/>
    <w:p w:rsidR="005F191A" w:rsidRPr="005F191A" w:rsidRDefault="005F191A" w:rsidP="005F191A">
      <w:pPr>
        <w:tabs>
          <w:tab w:val="left" w:pos="513"/>
          <w:tab w:val="left" w:pos="1279"/>
        </w:tabs>
        <w:jc w:val="both"/>
        <w:rPr>
          <w:rFonts w:ascii="Arial" w:eastAsia="Arial" w:hAnsi="Arial" w:cs="Arial"/>
          <w:b/>
          <w:bCs/>
        </w:rPr>
      </w:pPr>
    </w:p>
    <w:p w:rsidR="005F191A" w:rsidRPr="005F191A" w:rsidRDefault="005F191A" w:rsidP="005F191A">
      <w:pPr>
        <w:tabs>
          <w:tab w:val="left" w:pos="513"/>
          <w:tab w:val="left" w:pos="1279"/>
        </w:tabs>
        <w:jc w:val="both"/>
        <w:rPr>
          <w:rFonts w:ascii="Arial" w:hAnsi="Arial" w:cs="Arial"/>
        </w:rPr>
      </w:pPr>
      <w:r w:rsidRPr="005F191A">
        <w:rPr>
          <w:rFonts w:ascii="Arial" w:eastAsia="Arial" w:hAnsi="Arial" w:cs="Arial"/>
          <w:b/>
          <w:bCs/>
        </w:rPr>
        <w:t xml:space="preserve">7. </w:t>
      </w:r>
      <w:r w:rsidRPr="005F191A">
        <w:rPr>
          <w:rFonts w:ascii="Arial" w:hAnsi="Arial" w:cs="Arial"/>
          <w:b/>
          <w:bCs/>
        </w:rPr>
        <w:t>Изработка на хидролошка студија</w:t>
      </w:r>
    </w:p>
    <w:p w:rsidR="005F191A" w:rsidRPr="005F191A" w:rsidRDefault="00BF6070" w:rsidP="005F191A">
      <w:pPr>
        <w:tabs>
          <w:tab w:val="left" w:pos="720"/>
        </w:tabs>
        <w:jc w:val="both"/>
        <w:rPr>
          <w:rFonts w:ascii="Arial" w:hAnsi="Arial" w:cs="Arial"/>
        </w:rPr>
      </w:pPr>
      <w:r>
        <w:rPr>
          <w:rFonts w:ascii="Arial" w:hAnsi="Arial" w:cs="Arial"/>
        </w:rPr>
        <w:t xml:space="preserve">     -</w:t>
      </w:r>
      <w:r w:rsidR="005F191A" w:rsidRPr="005F191A">
        <w:rPr>
          <w:rFonts w:ascii="Arial" w:hAnsi="Arial" w:cs="Arial"/>
        </w:rPr>
        <w:t>Набавка на хидролошка студија за потреба на урбанистички планови и проекти.</w:t>
      </w:r>
    </w:p>
    <w:p w:rsidR="005F191A" w:rsidRPr="005F191A" w:rsidRDefault="005F191A" w:rsidP="005F191A">
      <w:pPr>
        <w:tabs>
          <w:tab w:val="left" w:pos="281"/>
        </w:tabs>
        <w:ind w:left="720"/>
        <w:jc w:val="both"/>
        <w:rPr>
          <w:rFonts w:ascii="Arial" w:hAnsi="Arial" w:cs="Arial"/>
        </w:rPr>
      </w:pPr>
    </w:p>
    <w:p w:rsidR="005F191A" w:rsidRPr="005F191A" w:rsidRDefault="005F191A" w:rsidP="005F191A">
      <w:pPr>
        <w:tabs>
          <w:tab w:val="left" w:pos="513"/>
          <w:tab w:val="left" w:pos="1279"/>
        </w:tabs>
        <w:jc w:val="both"/>
        <w:rPr>
          <w:rFonts w:ascii="Arial" w:hAnsi="Arial" w:cs="Arial"/>
        </w:rPr>
      </w:pPr>
      <w:r w:rsidRPr="005F191A">
        <w:rPr>
          <w:rFonts w:ascii="Arial" w:eastAsia="Arial" w:hAnsi="Arial" w:cs="Arial"/>
          <w:b/>
          <w:bCs/>
        </w:rPr>
        <w:t xml:space="preserve">8. </w:t>
      </w:r>
      <w:r w:rsidRPr="005F191A">
        <w:rPr>
          <w:rFonts w:ascii="Arial" w:hAnsi="Arial" w:cs="Arial"/>
          <w:b/>
          <w:bCs/>
        </w:rPr>
        <w:t xml:space="preserve">Изработка на </w:t>
      </w:r>
      <w:r w:rsidR="00353FBF">
        <w:rPr>
          <w:rFonts w:ascii="Arial" w:hAnsi="Arial" w:cs="Arial"/>
          <w:b/>
          <w:bCs/>
        </w:rPr>
        <w:t>заштитно-</w:t>
      </w:r>
      <w:r w:rsidRPr="005F191A">
        <w:rPr>
          <w:rFonts w:ascii="Arial" w:hAnsi="Arial" w:cs="Arial"/>
          <w:b/>
          <w:bCs/>
        </w:rPr>
        <w:t>конзерваторски основи</w:t>
      </w:r>
    </w:p>
    <w:p w:rsidR="00BF6070" w:rsidRDefault="00BF6070" w:rsidP="00C82AEC">
      <w:pPr>
        <w:tabs>
          <w:tab w:val="left" w:pos="720"/>
          <w:tab w:val="left" w:pos="1279"/>
        </w:tabs>
        <w:jc w:val="both"/>
        <w:rPr>
          <w:rFonts w:ascii="Arial" w:hAnsi="Arial" w:cs="Arial"/>
        </w:rPr>
      </w:pPr>
      <w:r>
        <w:rPr>
          <w:rFonts w:ascii="Arial" w:hAnsi="Arial" w:cs="Arial"/>
        </w:rPr>
        <w:t xml:space="preserve">     -</w:t>
      </w:r>
      <w:r w:rsidR="00353FBF">
        <w:rPr>
          <w:rFonts w:ascii="Arial" w:hAnsi="Arial" w:cs="Arial"/>
        </w:rPr>
        <w:t>Изработка</w:t>
      </w:r>
      <w:r w:rsidR="005F191A" w:rsidRPr="005F191A">
        <w:rPr>
          <w:rFonts w:ascii="Arial" w:hAnsi="Arial" w:cs="Arial"/>
        </w:rPr>
        <w:t xml:space="preserve"> на </w:t>
      </w:r>
      <w:r w:rsidR="00353FBF">
        <w:rPr>
          <w:rFonts w:ascii="Arial" w:hAnsi="Arial" w:cs="Arial"/>
        </w:rPr>
        <w:t>з</w:t>
      </w:r>
      <w:r w:rsidR="005F191A" w:rsidRPr="005F191A">
        <w:rPr>
          <w:rFonts w:ascii="Arial" w:hAnsi="Arial" w:cs="Arial"/>
        </w:rPr>
        <w:t>аштитно конзерваторски основи-ЗКО за потреба на урбанистички планови и проекти.</w:t>
      </w:r>
    </w:p>
    <w:p w:rsidR="00C82AEC" w:rsidRPr="00BF6070" w:rsidRDefault="00C82AEC" w:rsidP="00C82AEC">
      <w:pPr>
        <w:tabs>
          <w:tab w:val="left" w:pos="720"/>
          <w:tab w:val="left" w:pos="1279"/>
        </w:tabs>
        <w:jc w:val="both"/>
        <w:rPr>
          <w:rFonts w:ascii="Arial" w:hAnsi="Arial" w:cs="Arial"/>
        </w:rPr>
      </w:pPr>
    </w:p>
    <w:p w:rsidR="005F191A" w:rsidRPr="005F191A" w:rsidRDefault="005F191A" w:rsidP="005F191A">
      <w:pPr>
        <w:tabs>
          <w:tab w:val="left" w:pos="513"/>
          <w:tab w:val="left" w:pos="1279"/>
        </w:tabs>
        <w:jc w:val="both"/>
        <w:rPr>
          <w:rFonts w:ascii="Arial" w:hAnsi="Arial" w:cs="Arial"/>
        </w:rPr>
      </w:pPr>
      <w:r w:rsidRPr="005F191A">
        <w:rPr>
          <w:rFonts w:ascii="Arial" w:eastAsia="Arial" w:hAnsi="Arial" w:cs="Arial"/>
          <w:b/>
          <w:bCs/>
        </w:rPr>
        <w:t xml:space="preserve">9. </w:t>
      </w:r>
      <w:r w:rsidRPr="005F191A">
        <w:rPr>
          <w:rFonts w:ascii="Arial" w:hAnsi="Arial" w:cs="Arial"/>
          <w:b/>
          <w:bCs/>
        </w:rPr>
        <w:t>Услови за планирање на просторот</w:t>
      </w:r>
    </w:p>
    <w:p w:rsidR="005F191A" w:rsidRPr="005F191A" w:rsidRDefault="00BF6070" w:rsidP="00BF6070">
      <w:pPr>
        <w:tabs>
          <w:tab w:val="left" w:pos="281"/>
        </w:tabs>
        <w:jc w:val="both"/>
        <w:rPr>
          <w:rFonts w:ascii="Arial" w:hAnsi="Arial" w:cs="Arial"/>
        </w:rPr>
      </w:pPr>
      <w:r>
        <w:rPr>
          <w:rFonts w:ascii="Arial" w:hAnsi="Arial" w:cs="Arial"/>
        </w:rPr>
        <w:t xml:space="preserve">    -</w:t>
      </w:r>
      <w:r w:rsidR="005F191A" w:rsidRPr="005F191A">
        <w:rPr>
          <w:rFonts w:ascii="Arial" w:hAnsi="Arial" w:cs="Arial"/>
        </w:rPr>
        <w:t>Набавка на Услови за планирање  на  просторот за потреба на урбанистички планови и проекти.</w:t>
      </w:r>
    </w:p>
    <w:p w:rsidR="005F191A" w:rsidRPr="005F191A" w:rsidRDefault="005F191A" w:rsidP="005F191A">
      <w:pPr>
        <w:tabs>
          <w:tab w:val="left" w:pos="281"/>
        </w:tabs>
        <w:jc w:val="both"/>
        <w:rPr>
          <w:rFonts w:ascii="Arial" w:hAnsi="Arial" w:cs="Arial"/>
          <w:b/>
        </w:rPr>
      </w:pPr>
    </w:p>
    <w:p w:rsidR="005F191A" w:rsidRPr="005F191A" w:rsidRDefault="005F191A" w:rsidP="005F191A">
      <w:pPr>
        <w:tabs>
          <w:tab w:val="left" w:pos="281"/>
        </w:tabs>
        <w:jc w:val="both"/>
        <w:rPr>
          <w:rFonts w:ascii="Arial" w:hAnsi="Arial" w:cs="Arial"/>
        </w:rPr>
      </w:pPr>
      <w:r w:rsidRPr="005F191A">
        <w:rPr>
          <w:rFonts w:ascii="Arial" w:hAnsi="Arial" w:cs="Arial"/>
          <w:b/>
        </w:rPr>
        <w:t>IV. ФИНАНСИРАЊЕ НА ИЗРАБОТКА И ДОНЕСУВАЊЕ НА УРБАНИСТИЧКИ ПЛАНОВИ</w:t>
      </w:r>
    </w:p>
    <w:p w:rsidR="005F191A" w:rsidRPr="005F191A" w:rsidRDefault="005F191A" w:rsidP="005F191A">
      <w:pPr>
        <w:tabs>
          <w:tab w:val="left" w:pos="281"/>
        </w:tabs>
        <w:jc w:val="both"/>
        <w:rPr>
          <w:rFonts w:ascii="Arial" w:hAnsi="Arial" w:cs="Arial"/>
          <w:b/>
        </w:rPr>
      </w:pPr>
    </w:p>
    <w:p w:rsidR="005F191A" w:rsidRPr="005F191A" w:rsidRDefault="005F191A" w:rsidP="005F191A">
      <w:pPr>
        <w:ind w:left="450"/>
        <w:jc w:val="both"/>
        <w:rPr>
          <w:rFonts w:ascii="Arial" w:hAnsi="Arial" w:cs="Arial"/>
        </w:rPr>
      </w:pPr>
      <w:r w:rsidRPr="005F191A">
        <w:rPr>
          <w:rFonts w:ascii="Arial" w:hAnsi="Arial" w:cs="Arial"/>
        </w:rPr>
        <w:t xml:space="preserve">-За донесување на ДУП за дел од блок Ј-01 со површина од 11.89 ха, од глава III точка 1.1. став 2 средствата за финасирање ќе се обезбедат од </w:t>
      </w:r>
      <w:bookmarkStart w:id="8" w:name="_Hlk146477064"/>
      <w:r w:rsidRPr="005F191A">
        <w:rPr>
          <w:rFonts w:ascii="Arial" w:hAnsi="Arial" w:cs="Arial"/>
        </w:rPr>
        <w:t>буџетот на Општина Крива Паланка во вредност од 400.000,00 денари.</w:t>
      </w:r>
      <w:bookmarkEnd w:id="8"/>
    </w:p>
    <w:p w:rsidR="005F191A" w:rsidRPr="005F191A" w:rsidRDefault="005F191A" w:rsidP="005F191A">
      <w:pPr>
        <w:ind w:left="450"/>
        <w:jc w:val="both"/>
        <w:rPr>
          <w:rFonts w:ascii="Arial" w:hAnsi="Arial" w:cs="Arial"/>
        </w:rPr>
      </w:pPr>
      <w:r w:rsidRPr="005F191A">
        <w:rPr>
          <w:rFonts w:ascii="Arial" w:hAnsi="Arial" w:cs="Arial"/>
        </w:rPr>
        <w:lastRenderedPageBreak/>
        <w:t xml:space="preserve">-За изработка и донесување на останатите Деталните урбанистички планови дадени во  глава III точка 1.1. </w:t>
      </w:r>
      <w:r w:rsidRPr="005F191A">
        <w:rPr>
          <w:rFonts w:ascii="Arial" w:hAnsi="Arial" w:cs="Arial"/>
          <w:color w:val="000000"/>
        </w:rPr>
        <w:t>на оваа програма средствата ќе се обезбедат од физички и правни лица.</w:t>
      </w:r>
    </w:p>
    <w:p w:rsidR="005F191A" w:rsidRPr="00AE7A52" w:rsidRDefault="005F191A" w:rsidP="005F191A">
      <w:pPr>
        <w:ind w:left="450"/>
        <w:jc w:val="both"/>
        <w:rPr>
          <w:rFonts w:ascii="Arial" w:hAnsi="Arial" w:cs="Arial"/>
        </w:rPr>
      </w:pPr>
      <w:r w:rsidRPr="005F191A">
        <w:rPr>
          <w:rFonts w:ascii="Arial" w:hAnsi="Arial" w:cs="Arial"/>
          <w:color w:val="000000"/>
        </w:rPr>
        <w:t>-За изработка и донесување на УПВНМ дадени во глава III точка 1.2. на оваа програма потребни се средства во износ од</w:t>
      </w:r>
      <w:r w:rsidRPr="005F191A">
        <w:rPr>
          <w:rFonts w:ascii="Arial" w:hAnsi="Arial" w:cs="Arial"/>
          <w:color w:val="FF3333"/>
        </w:rPr>
        <w:t xml:space="preserve"> </w:t>
      </w:r>
      <w:r w:rsidR="00A61A6B" w:rsidRPr="00A61A6B">
        <w:rPr>
          <w:rFonts w:ascii="Arial" w:hAnsi="Arial" w:cs="Arial"/>
          <w:color w:val="000000" w:themeColor="text1"/>
        </w:rPr>
        <w:t>1.050.493,00</w:t>
      </w:r>
      <w:r w:rsidR="00A61A6B">
        <w:rPr>
          <w:rFonts w:ascii="Arial" w:hAnsi="Arial" w:cs="Arial"/>
          <w:color w:val="FF0000"/>
        </w:rPr>
        <w:t xml:space="preserve"> </w:t>
      </w:r>
      <w:r w:rsidRPr="005F191A">
        <w:rPr>
          <w:rFonts w:ascii="Arial" w:hAnsi="Arial" w:cs="Arial"/>
          <w:color w:val="000000"/>
        </w:rPr>
        <w:t>денари. кои ќе се обезбедат од буџетот на Општина Крива Паланка</w:t>
      </w:r>
      <w:r w:rsidR="00AE7A52">
        <w:rPr>
          <w:rFonts w:ascii="Arial" w:hAnsi="Arial" w:cs="Arial"/>
          <w:color w:val="000000"/>
        </w:rPr>
        <w:t>.</w:t>
      </w:r>
    </w:p>
    <w:p w:rsidR="005F191A" w:rsidRPr="005F191A" w:rsidRDefault="005F191A" w:rsidP="005F191A">
      <w:pPr>
        <w:ind w:left="450"/>
        <w:jc w:val="both"/>
        <w:rPr>
          <w:rFonts w:ascii="Arial" w:hAnsi="Arial" w:cs="Arial"/>
        </w:rPr>
      </w:pPr>
      <w:r w:rsidRPr="005F191A">
        <w:rPr>
          <w:rFonts w:ascii="Arial" w:hAnsi="Arial" w:cs="Arial"/>
          <w:color w:val="000000"/>
        </w:rPr>
        <w:t>-За изработка и донесување на Деталните урбанистички планови дадени во глава III точка 2.1. став</w:t>
      </w:r>
      <w:r w:rsidR="002066A8">
        <w:rPr>
          <w:rFonts w:ascii="Arial" w:hAnsi="Arial" w:cs="Arial"/>
          <w:color w:val="000000"/>
        </w:rPr>
        <w:t xml:space="preserve"> </w:t>
      </w:r>
      <w:r w:rsidRPr="005F191A">
        <w:rPr>
          <w:rFonts w:ascii="Arial" w:hAnsi="Arial" w:cs="Arial"/>
          <w:color w:val="000000"/>
        </w:rPr>
        <w:t>3 на оваа програма потребните средства ќе се обезбедат физичко лице.</w:t>
      </w:r>
    </w:p>
    <w:p w:rsidR="005F191A" w:rsidRPr="005F191A" w:rsidRDefault="005F191A" w:rsidP="002066A8">
      <w:pPr>
        <w:ind w:left="426"/>
        <w:jc w:val="both"/>
        <w:rPr>
          <w:rFonts w:ascii="Arial" w:hAnsi="Arial" w:cs="Arial"/>
        </w:rPr>
      </w:pPr>
      <w:r w:rsidRPr="005F191A">
        <w:rPr>
          <w:rFonts w:ascii="Arial" w:hAnsi="Arial" w:cs="Arial"/>
          <w:color w:val="000000"/>
        </w:rPr>
        <w:t xml:space="preserve">-За изработка и донесување на останатите Деталните урбанистички планови дадени во глава III точка 2.1. на оваа програма потребни се средства во износ од </w:t>
      </w:r>
      <w:r w:rsidR="00C57765">
        <w:rPr>
          <w:rFonts w:ascii="Arial" w:hAnsi="Arial" w:cs="Arial"/>
          <w:color w:val="000000"/>
        </w:rPr>
        <w:t>2</w:t>
      </w:r>
      <w:r w:rsidRPr="005F191A">
        <w:rPr>
          <w:rFonts w:ascii="Arial" w:hAnsi="Arial" w:cs="Arial"/>
          <w:color w:val="000000"/>
        </w:rPr>
        <w:t>.</w:t>
      </w:r>
      <w:r w:rsidR="00C57765">
        <w:rPr>
          <w:rFonts w:ascii="Arial" w:hAnsi="Arial" w:cs="Arial"/>
          <w:color w:val="000000"/>
        </w:rPr>
        <w:t>424</w:t>
      </w:r>
      <w:r w:rsidRPr="005F191A">
        <w:rPr>
          <w:rFonts w:ascii="Arial" w:hAnsi="Arial" w:cs="Arial"/>
          <w:color w:val="000000"/>
        </w:rPr>
        <w:t>.</w:t>
      </w:r>
      <w:r w:rsidR="00C57765">
        <w:rPr>
          <w:rFonts w:ascii="Arial" w:hAnsi="Arial" w:cs="Arial"/>
          <w:color w:val="000000"/>
        </w:rPr>
        <w:t>520</w:t>
      </w:r>
      <w:r w:rsidRPr="005F191A">
        <w:rPr>
          <w:rFonts w:ascii="Arial" w:hAnsi="Arial" w:cs="Arial"/>
          <w:color w:val="000000"/>
        </w:rPr>
        <w:t>,оо денари. кои ќе се обезбедат од буџетот на Општина Крива Паланка</w:t>
      </w:r>
      <w:r w:rsidR="002066A8">
        <w:rPr>
          <w:rFonts w:ascii="Arial" w:hAnsi="Arial" w:cs="Arial"/>
          <w:color w:val="000000"/>
        </w:rPr>
        <w:t xml:space="preserve">, </w:t>
      </w:r>
    </w:p>
    <w:p w:rsidR="005F191A" w:rsidRPr="005F191A" w:rsidRDefault="005F191A" w:rsidP="002066A8">
      <w:pPr>
        <w:ind w:left="426"/>
        <w:jc w:val="both"/>
        <w:rPr>
          <w:rFonts w:ascii="Arial" w:hAnsi="Arial" w:cs="Arial"/>
        </w:rPr>
      </w:pPr>
      <w:r w:rsidRPr="005F191A">
        <w:rPr>
          <w:rFonts w:ascii="Arial" w:hAnsi="Arial" w:cs="Arial"/>
          <w:color w:val="000000"/>
        </w:rPr>
        <w:t>-За изработка на урбанистички проекти од  глава III точка 3 став</w:t>
      </w:r>
      <w:r w:rsidR="002066A8">
        <w:rPr>
          <w:rFonts w:ascii="Arial" w:hAnsi="Arial" w:cs="Arial"/>
          <w:color w:val="000000"/>
        </w:rPr>
        <w:t xml:space="preserve"> </w:t>
      </w:r>
      <w:r w:rsidRPr="005F191A">
        <w:rPr>
          <w:rFonts w:ascii="Arial" w:hAnsi="Arial" w:cs="Arial"/>
          <w:color w:val="000000"/>
        </w:rPr>
        <w:t xml:space="preserve">1  на оваа програма, потребни се сретства во износ од </w:t>
      </w:r>
      <w:r w:rsidR="00A61A6B" w:rsidRPr="00A61A6B">
        <w:rPr>
          <w:rFonts w:ascii="Arial" w:hAnsi="Arial" w:cs="Arial"/>
          <w:color w:val="000000" w:themeColor="text1"/>
        </w:rPr>
        <w:t>2</w:t>
      </w:r>
      <w:r w:rsidRPr="00A61A6B">
        <w:rPr>
          <w:rFonts w:ascii="Arial" w:hAnsi="Arial" w:cs="Arial"/>
          <w:color w:val="000000" w:themeColor="text1"/>
        </w:rPr>
        <w:t>.000.000,оо</w:t>
      </w:r>
      <w:r w:rsidRPr="005F191A">
        <w:rPr>
          <w:rFonts w:ascii="Arial" w:hAnsi="Arial" w:cs="Arial"/>
          <w:color w:val="000000"/>
        </w:rPr>
        <w:t xml:space="preserve"> денари. Средствата ќе се обезбедат од буџетот на Општина Крива Паланка.</w:t>
      </w:r>
    </w:p>
    <w:p w:rsidR="005F191A" w:rsidRPr="005F191A" w:rsidRDefault="005F191A" w:rsidP="002066A8">
      <w:pPr>
        <w:ind w:left="426"/>
        <w:jc w:val="both"/>
        <w:rPr>
          <w:rFonts w:ascii="Arial" w:hAnsi="Arial" w:cs="Arial"/>
        </w:rPr>
      </w:pPr>
      <w:r w:rsidRPr="005F191A">
        <w:rPr>
          <w:rFonts w:ascii="Arial" w:hAnsi="Arial" w:cs="Arial"/>
          <w:color w:val="000000"/>
        </w:rPr>
        <w:t>-За изработка на урбанистички проекти од  глава III точка 3 став</w:t>
      </w:r>
      <w:r w:rsidR="002066A8">
        <w:rPr>
          <w:rFonts w:ascii="Arial" w:hAnsi="Arial" w:cs="Arial"/>
          <w:color w:val="000000"/>
        </w:rPr>
        <w:t xml:space="preserve"> </w:t>
      </w:r>
      <w:r w:rsidRPr="005F191A">
        <w:rPr>
          <w:rFonts w:ascii="Arial" w:hAnsi="Arial" w:cs="Arial"/>
          <w:color w:val="000000"/>
        </w:rPr>
        <w:t>2  на оваа програма, потребни се сретства ќе се обезбедат од правни и физички лица.</w:t>
      </w:r>
    </w:p>
    <w:p w:rsidR="005F191A" w:rsidRPr="005F191A" w:rsidRDefault="005F191A" w:rsidP="002066A8">
      <w:pPr>
        <w:ind w:left="426"/>
        <w:jc w:val="both"/>
        <w:rPr>
          <w:rFonts w:ascii="Arial" w:hAnsi="Arial" w:cs="Arial"/>
        </w:rPr>
      </w:pPr>
      <w:r w:rsidRPr="005F191A">
        <w:rPr>
          <w:rFonts w:ascii="Arial" w:hAnsi="Arial" w:cs="Arial"/>
          <w:color w:val="000000"/>
        </w:rPr>
        <w:t>-За изработка на урбанистички план од  глава III точка 4 став</w:t>
      </w:r>
      <w:r w:rsidR="009E7F88">
        <w:rPr>
          <w:rFonts w:ascii="Arial" w:hAnsi="Arial" w:cs="Arial"/>
          <w:color w:val="000000"/>
        </w:rPr>
        <w:t xml:space="preserve"> </w:t>
      </w:r>
      <w:r w:rsidRPr="005F191A">
        <w:rPr>
          <w:rFonts w:ascii="Arial" w:hAnsi="Arial" w:cs="Arial"/>
          <w:color w:val="000000"/>
        </w:rPr>
        <w:t>1  на оваа програма, потребни се сретства во износ од 500.000,оо денари. Средствата ќе се обезбедат од буџетот на Општина Крива Паланка.</w:t>
      </w:r>
    </w:p>
    <w:p w:rsidR="005F191A" w:rsidRPr="005F191A" w:rsidRDefault="005F191A" w:rsidP="002066A8">
      <w:pPr>
        <w:ind w:left="426"/>
        <w:jc w:val="both"/>
        <w:rPr>
          <w:rFonts w:ascii="Arial" w:hAnsi="Arial" w:cs="Arial"/>
        </w:rPr>
      </w:pPr>
      <w:r w:rsidRPr="005F191A">
        <w:rPr>
          <w:rFonts w:ascii="Arial" w:hAnsi="Arial" w:cs="Arial"/>
          <w:color w:val="000000"/>
        </w:rPr>
        <w:t>-За изработка на урбанистички план од  глава III точка 4 став</w:t>
      </w:r>
      <w:r w:rsidR="009E7F88">
        <w:rPr>
          <w:rFonts w:ascii="Arial" w:hAnsi="Arial" w:cs="Arial"/>
          <w:color w:val="000000"/>
        </w:rPr>
        <w:t xml:space="preserve"> </w:t>
      </w:r>
      <w:r w:rsidRPr="005F191A">
        <w:rPr>
          <w:rFonts w:ascii="Arial" w:hAnsi="Arial" w:cs="Arial"/>
          <w:color w:val="000000"/>
        </w:rPr>
        <w:t>2  на оваа програма, потребни се сретства ќе се обезбедат од правни и физички лица.</w:t>
      </w:r>
    </w:p>
    <w:p w:rsidR="005F191A" w:rsidRPr="005F191A" w:rsidRDefault="005F191A" w:rsidP="002066A8">
      <w:pPr>
        <w:ind w:left="426"/>
        <w:jc w:val="both"/>
        <w:rPr>
          <w:rFonts w:ascii="Arial" w:hAnsi="Arial" w:cs="Arial"/>
        </w:rPr>
      </w:pPr>
      <w:r w:rsidRPr="005F191A">
        <w:rPr>
          <w:rFonts w:ascii="Arial" w:hAnsi="Arial" w:cs="Arial"/>
          <w:color w:val="000000"/>
        </w:rPr>
        <w:t>-За изработка на урбанистички план за село од  глава III точка 5  на оваа програма, потребни се сретства во износ од 500.000,оо денари. Средствата ќе се обезбедат од буџетот на Општина Крива Паланка и дел од буџетот на РСМ.</w:t>
      </w:r>
    </w:p>
    <w:p w:rsidR="005F191A" w:rsidRPr="005F191A" w:rsidRDefault="005F191A" w:rsidP="002066A8">
      <w:pPr>
        <w:ind w:left="426"/>
        <w:jc w:val="both"/>
        <w:rPr>
          <w:rFonts w:ascii="Arial" w:hAnsi="Arial" w:cs="Arial"/>
        </w:rPr>
      </w:pPr>
      <w:r w:rsidRPr="005F191A">
        <w:rPr>
          <w:rFonts w:ascii="Arial" w:hAnsi="Arial" w:cs="Arial"/>
        </w:rPr>
        <w:t xml:space="preserve">-За ревизија урбанистички планови од  глава III </w:t>
      </w:r>
      <w:r w:rsidRPr="005F191A">
        <w:rPr>
          <w:rFonts w:ascii="Arial" w:hAnsi="Arial" w:cs="Arial"/>
          <w:color w:val="000000"/>
        </w:rPr>
        <w:t xml:space="preserve">точка 6 </w:t>
      </w:r>
      <w:r w:rsidRPr="005F191A">
        <w:rPr>
          <w:rFonts w:ascii="Arial" w:hAnsi="Arial" w:cs="Arial"/>
        </w:rPr>
        <w:t>се потребни сретства во вредност од 300.000,00 денари кои ќе се обезбедат од буџетот на Општина Крива Паланка.</w:t>
      </w:r>
    </w:p>
    <w:p w:rsidR="005F191A" w:rsidRPr="005F191A" w:rsidRDefault="005F191A" w:rsidP="002066A8">
      <w:pPr>
        <w:ind w:left="426"/>
        <w:jc w:val="both"/>
        <w:rPr>
          <w:rFonts w:ascii="Arial" w:hAnsi="Arial" w:cs="Arial"/>
        </w:rPr>
      </w:pPr>
      <w:r w:rsidRPr="005F191A">
        <w:rPr>
          <w:rFonts w:ascii="Arial" w:hAnsi="Arial" w:cs="Arial"/>
        </w:rPr>
        <w:t xml:space="preserve">-За </w:t>
      </w:r>
      <w:r w:rsidR="00353FBF">
        <w:rPr>
          <w:rFonts w:ascii="Arial" w:hAnsi="Arial" w:cs="Arial"/>
        </w:rPr>
        <w:t>изработка</w:t>
      </w:r>
      <w:r w:rsidRPr="005F191A">
        <w:rPr>
          <w:rFonts w:ascii="Arial" w:hAnsi="Arial" w:cs="Arial"/>
        </w:rPr>
        <w:t xml:space="preserve"> на хидролошка студија од  глава III точка 7 се потребни сретства во вредност од 150.000,оо денари. </w:t>
      </w:r>
      <w:r w:rsidRPr="005F191A">
        <w:rPr>
          <w:rFonts w:ascii="Arial" w:hAnsi="Arial" w:cs="Arial"/>
          <w:color w:val="000000"/>
        </w:rPr>
        <w:t>Средствата ќе се обезбедат од буџетот на Општина Крива Паланка.</w:t>
      </w:r>
      <w:r w:rsidRPr="005F191A">
        <w:rPr>
          <w:rFonts w:ascii="Arial" w:hAnsi="Arial" w:cs="Arial"/>
        </w:rPr>
        <w:t xml:space="preserve"> </w:t>
      </w:r>
    </w:p>
    <w:p w:rsidR="005F191A" w:rsidRPr="005F191A" w:rsidRDefault="005F191A" w:rsidP="002066A8">
      <w:pPr>
        <w:ind w:left="426"/>
        <w:jc w:val="both"/>
        <w:rPr>
          <w:rFonts w:ascii="Arial" w:hAnsi="Arial" w:cs="Arial"/>
        </w:rPr>
      </w:pPr>
      <w:r w:rsidRPr="005F191A">
        <w:rPr>
          <w:rFonts w:ascii="Arial" w:hAnsi="Arial" w:cs="Arial"/>
        </w:rPr>
        <w:t xml:space="preserve">-За </w:t>
      </w:r>
      <w:r w:rsidR="00353FBF">
        <w:rPr>
          <w:rFonts w:ascii="Arial" w:hAnsi="Arial" w:cs="Arial"/>
        </w:rPr>
        <w:t>изработка</w:t>
      </w:r>
      <w:r w:rsidRPr="005F191A">
        <w:rPr>
          <w:rFonts w:ascii="Arial" w:hAnsi="Arial" w:cs="Arial"/>
        </w:rPr>
        <w:t xml:space="preserve"> на Конзерватроски основи од  глава III точка 8 се потребни сретства во вредност од 100.000,оо денари. </w:t>
      </w:r>
      <w:r w:rsidRPr="005F191A">
        <w:rPr>
          <w:rFonts w:ascii="Arial" w:hAnsi="Arial" w:cs="Arial"/>
          <w:color w:val="000000"/>
        </w:rPr>
        <w:t>Средствата ќе се обезбедат од буџетот на Општина Крива Паланка.</w:t>
      </w:r>
      <w:r w:rsidRPr="005F191A">
        <w:rPr>
          <w:rFonts w:ascii="Arial" w:hAnsi="Arial" w:cs="Arial"/>
        </w:rPr>
        <w:t xml:space="preserve"> </w:t>
      </w:r>
    </w:p>
    <w:p w:rsidR="005F191A" w:rsidRPr="009E7F88" w:rsidRDefault="005F191A" w:rsidP="009E7F88">
      <w:pPr>
        <w:ind w:left="426"/>
        <w:jc w:val="both"/>
        <w:rPr>
          <w:rFonts w:ascii="Arial" w:hAnsi="Arial" w:cs="Arial"/>
        </w:rPr>
      </w:pPr>
      <w:r w:rsidRPr="005F191A">
        <w:rPr>
          <w:rFonts w:ascii="Arial" w:hAnsi="Arial" w:cs="Arial"/>
        </w:rPr>
        <w:t xml:space="preserve">-За </w:t>
      </w:r>
      <w:r w:rsidR="00353FBF">
        <w:rPr>
          <w:rFonts w:ascii="Arial" w:hAnsi="Arial" w:cs="Arial"/>
        </w:rPr>
        <w:t>изработка</w:t>
      </w:r>
      <w:r w:rsidRPr="005F191A">
        <w:rPr>
          <w:rFonts w:ascii="Arial" w:hAnsi="Arial" w:cs="Arial"/>
        </w:rPr>
        <w:t xml:space="preserve"> на Услови за планирање на просторот од  глава III точка 9 се потребни сретства во вредност од 300.000,оо денари. </w:t>
      </w:r>
      <w:r w:rsidRPr="005F191A">
        <w:rPr>
          <w:rFonts w:ascii="Arial" w:hAnsi="Arial" w:cs="Arial"/>
          <w:color w:val="000000"/>
        </w:rPr>
        <w:t>Средствата ќе се обезбедат од буџетот на Општина Крива Паланка.</w:t>
      </w:r>
    </w:p>
    <w:p w:rsidR="005F191A" w:rsidRDefault="005F191A" w:rsidP="00792C45">
      <w:pPr>
        <w:ind w:left="426" w:firstLine="540"/>
        <w:jc w:val="both"/>
        <w:rPr>
          <w:rFonts w:ascii="Arial" w:hAnsi="Arial" w:cs="Arial"/>
        </w:rPr>
      </w:pPr>
      <w:r w:rsidRPr="009E7F88">
        <w:rPr>
          <w:rFonts w:ascii="Arial" w:hAnsi="Arial" w:cs="Arial"/>
        </w:rPr>
        <w:t>Вкупно потребни средства за реализација на Програмата за урбанистички планови за 2023 година се во вредност од</w:t>
      </w:r>
      <w:r w:rsidRPr="00C57765">
        <w:rPr>
          <w:rFonts w:ascii="Arial" w:hAnsi="Arial" w:cs="Arial"/>
          <w:b/>
          <w:color w:val="000000" w:themeColor="text1"/>
        </w:rPr>
        <w:t xml:space="preserve"> </w:t>
      </w:r>
      <w:r w:rsidR="00C57765" w:rsidRPr="00C57765">
        <w:rPr>
          <w:rFonts w:ascii="Arial" w:hAnsi="Arial" w:cs="Arial"/>
          <w:b/>
          <w:color w:val="000000" w:themeColor="text1"/>
        </w:rPr>
        <w:t>7</w:t>
      </w:r>
      <w:r w:rsidRPr="00C57765">
        <w:rPr>
          <w:rFonts w:ascii="Arial" w:hAnsi="Arial" w:cs="Arial"/>
          <w:b/>
          <w:color w:val="000000" w:themeColor="text1"/>
        </w:rPr>
        <w:t>.7</w:t>
      </w:r>
      <w:r w:rsidR="00C57765" w:rsidRPr="00C57765">
        <w:rPr>
          <w:rFonts w:ascii="Arial" w:hAnsi="Arial" w:cs="Arial"/>
          <w:b/>
          <w:color w:val="000000" w:themeColor="text1"/>
        </w:rPr>
        <w:t>25</w:t>
      </w:r>
      <w:r w:rsidRPr="00C57765">
        <w:rPr>
          <w:rFonts w:ascii="Arial" w:hAnsi="Arial" w:cs="Arial"/>
          <w:b/>
          <w:color w:val="000000" w:themeColor="text1"/>
        </w:rPr>
        <w:t>.</w:t>
      </w:r>
      <w:r w:rsidR="00C57765" w:rsidRPr="00C57765">
        <w:rPr>
          <w:rFonts w:ascii="Arial" w:hAnsi="Arial" w:cs="Arial"/>
          <w:b/>
          <w:color w:val="000000" w:themeColor="text1"/>
        </w:rPr>
        <w:t>013</w:t>
      </w:r>
      <w:r w:rsidRPr="00C57765">
        <w:rPr>
          <w:rFonts w:ascii="Arial" w:hAnsi="Arial" w:cs="Arial"/>
          <w:b/>
          <w:color w:val="000000" w:themeColor="text1"/>
        </w:rPr>
        <w:t>,оо денари</w:t>
      </w:r>
      <w:r w:rsidR="00C57765" w:rsidRPr="00C57765">
        <w:rPr>
          <w:rFonts w:ascii="Arial" w:hAnsi="Arial" w:cs="Arial"/>
          <w:b/>
          <w:color w:val="000000" w:themeColor="text1"/>
        </w:rPr>
        <w:t xml:space="preserve"> со ДДВ</w:t>
      </w:r>
      <w:r w:rsidRPr="00C57765">
        <w:rPr>
          <w:rFonts w:ascii="Arial" w:hAnsi="Arial" w:cs="Arial"/>
          <w:b/>
          <w:color w:val="000000" w:themeColor="text1"/>
        </w:rPr>
        <w:t xml:space="preserve"> </w:t>
      </w:r>
      <w:r w:rsidRPr="009E7F88">
        <w:rPr>
          <w:rFonts w:ascii="Arial" w:hAnsi="Arial" w:cs="Arial"/>
        </w:rPr>
        <w:t xml:space="preserve">и истите ќе се обезбедат дел од буџетот на Општина Крива Паланка и дел од </w:t>
      </w:r>
      <w:r w:rsidRPr="009E7F88">
        <w:rPr>
          <w:rFonts w:ascii="Arial" w:hAnsi="Arial" w:cs="Arial"/>
          <w:color w:val="000000"/>
        </w:rPr>
        <w:t>буџетот на РСМ</w:t>
      </w:r>
      <w:r w:rsidRPr="009E7F88">
        <w:rPr>
          <w:rFonts w:ascii="Arial" w:hAnsi="Arial" w:cs="Arial"/>
        </w:rPr>
        <w:t xml:space="preserve">, а останатите сретства кои се потребни за изработка и донесување на урбанистички </w:t>
      </w:r>
      <w:r w:rsidRPr="009E7F88">
        <w:rPr>
          <w:rFonts w:ascii="Arial" w:hAnsi="Arial" w:cs="Arial"/>
        </w:rPr>
        <w:lastRenderedPageBreak/>
        <w:t>планови започнати по поднесени иницијативи од страна на физички и правни лица истите ќе се обезбедат од нивна страна.</w:t>
      </w:r>
    </w:p>
    <w:p w:rsidR="009E7F88" w:rsidRPr="009E7F88" w:rsidRDefault="009E7F88" w:rsidP="009E7F88">
      <w:pPr>
        <w:ind w:firstLine="540"/>
        <w:jc w:val="both"/>
        <w:rPr>
          <w:rFonts w:ascii="Arial" w:hAnsi="Arial" w:cs="Arial"/>
        </w:rPr>
      </w:pPr>
    </w:p>
    <w:p w:rsidR="005F191A" w:rsidRPr="005F191A" w:rsidRDefault="005F191A" w:rsidP="005F191A">
      <w:pPr>
        <w:tabs>
          <w:tab w:val="left" w:pos="281"/>
        </w:tabs>
        <w:jc w:val="both"/>
        <w:rPr>
          <w:rFonts w:ascii="Arial" w:hAnsi="Arial" w:cs="Arial"/>
        </w:rPr>
      </w:pPr>
      <w:r w:rsidRPr="005F191A">
        <w:rPr>
          <w:rFonts w:ascii="Arial" w:hAnsi="Arial" w:cs="Arial"/>
          <w:b/>
        </w:rPr>
        <w:t>V. НОСИТЕЛ И ИЗВРШИТЕЛ НА ПРОГРАМАТА</w:t>
      </w:r>
    </w:p>
    <w:p w:rsidR="005F191A" w:rsidRPr="005F191A" w:rsidRDefault="005F191A" w:rsidP="005F191A">
      <w:pPr>
        <w:ind w:firstLine="540"/>
        <w:jc w:val="both"/>
        <w:rPr>
          <w:rFonts w:ascii="Arial" w:hAnsi="Arial" w:cs="Arial"/>
        </w:rPr>
      </w:pPr>
    </w:p>
    <w:p w:rsidR="005F191A" w:rsidRPr="005F191A" w:rsidRDefault="005F191A" w:rsidP="005F191A">
      <w:pPr>
        <w:ind w:firstLine="540"/>
        <w:jc w:val="both"/>
        <w:rPr>
          <w:rFonts w:ascii="Arial" w:hAnsi="Arial" w:cs="Arial"/>
        </w:rPr>
      </w:pPr>
      <w:r w:rsidRPr="005F191A">
        <w:rPr>
          <w:rFonts w:ascii="Arial" w:hAnsi="Arial" w:cs="Arial"/>
        </w:rPr>
        <w:t>Носител на активностите од оваа програма ќе биде Одделението за урбанизам, сообраќај и заштита на животната средина врз основа на претходна согласност на Советот на Општина Крива Паланка.</w:t>
      </w:r>
    </w:p>
    <w:p w:rsidR="005F191A" w:rsidRPr="005F191A" w:rsidRDefault="005F191A" w:rsidP="005F191A">
      <w:pPr>
        <w:ind w:firstLine="540"/>
        <w:jc w:val="both"/>
        <w:rPr>
          <w:rFonts w:ascii="Arial" w:hAnsi="Arial" w:cs="Arial"/>
        </w:rPr>
      </w:pPr>
    </w:p>
    <w:p w:rsidR="005F191A" w:rsidRPr="005F191A" w:rsidRDefault="005F191A" w:rsidP="005F191A">
      <w:pPr>
        <w:ind w:left="720"/>
        <w:jc w:val="both"/>
        <w:rPr>
          <w:rFonts w:ascii="Arial" w:hAnsi="Arial" w:cs="Arial"/>
        </w:rPr>
      </w:pPr>
    </w:p>
    <w:p w:rsidR="005F191A" w:rsidRPr="005F191A" w:rsidRDefault="005F191A" w:rsidP="005F191A">
      <w:pPr>
        <w:tabs>
          <w:tab w:val="left" w:pos="281"/>
        </w:tabs>
        <w:jc w:val="both"/>
        <w:rPr>
          <w:rFonts w:ascii="Arial" w:hAnsi="Arial" w:cs="Arial"/>
        </w:rPr>
      </w:pPr>
      <w:r w:rsidRPr="005F191A">
        <w:rPr>
          <w:rFonts w:ascii="Arial" w:hAnsi="Arial" w:cs="Arial"/>
          <w:b/>
        </w:rPr>
        <w:t>VI. ЗАВРШНИ ОДРЕДБИ</w:t>
      </w:r>
    </w:p>
    <w:p w:rsidR="005F191A" w:rsidRPr="005F191A" w:rsidRDefault="005F191A" w:rsidP="005F191A">
      <w:pPr>
        <w:tabs>
          <w:tab w:val="left" w:pos="281"/>
        </w:tabs>
        <w:jc w:val="both"/>
        <w:rPr>
          <w:rFonts w:ascii="Arial" w:hAnsi="Arial" w:cs="Arial"/>
          <w:b/>
        </w:rPr>
      </w:pPr>
    </w:p>
    <w:p w:rsidR="005F191A" w:rsidRPr="005F191A" w:rsidRDefault="005F191A" w:rsidP="005F191A">
      <w:pPr>
        <w:tabs>
          <w:tab w:val="left" w:pos="360"/>
          <w:tab w:val="left" w:pos="508"/>
        </w:tabs>
        <w:jc w:val="both"/>
        <w:rPr>
          <w:rFonts w:ascii="Arial" w:hAnsi="Arial" w:cs="Arial"/>
        </w:rPr>
      </w:pPr>
      <w:r w:rsidRPr="005F191A">
        <w:rPr>
          <w:rFonts w:ascii="Arial" w:hAnsi="Arial" w:cs="Arial"/>
        </w:rPr>
        <w:tab/>
      </w:r>
      <w:r w:rsidRPr="005F191A">
        <w:rPr>
          <w:rFonts w:ascii="Arial" w:hAnsi="Arial" w:cs="Arial"/>
        </w:rPr>
        <w:tab/>
        <w:t xml:space="preserve">Оваа програма </w:t>
      </w:r>
      <w:r w:rsidRPr="005F191A">
        <w:rPr>
          <w:rFonts w:ascii="Arial" w:eastAsia="Calibri" w:hAnsi="Arial" w:cs="Arial"/>
        </w:rPr>
        <w:t>влегува во сила со денот на донесувањето, истата ќе се објави во „Службен гласник на Општина Крива Паланка“, а ќе се применува од 01.01.2025 година.</w:t>
      </w:r>
      <w:r w:rsidRPr="005F191A">
        <w:rPr>
          <w:rFonts w:ascii="Arial" w:hAnsi="Arial" w:cs="Arial"/>
        </w:rPr>
        <w:tab/>
      </w:r>
    </w:p>
    <w:p w:rsidR="005F191A" w:rsidRDefault="005F191A" w:rsidP="005F191A">
      <w:pPr>
        <w:tabs>
          <w:tab w:val="left" w:pos="513"/>
        </w:tabs>
        <w:jc w:val="both"/>
        <w:rPr>
          <w:rFonts w:ascii="Arial" w:hAnsi="Arial" w:cs="Arial"/>
        </w:rPr>
      </w:pPr>
      <w:r w:rsidRPr="005F191A">
        <w:rPr>
          <w:rFonts w:ascii="Arial" w:hAnsi="Arial" w:cs="Arial"/>
        </w:rPr>
        <w:t>Програмата задолжително ќе биде објавена во службеното гласило на општината, во електронска форма на веб страна на општината и во информацискиот систем на е-урбанизам.</w:t>
      </w:r>
      <w:r w:rsidRPr="005F191A">
        <w:rPr>
          <w:rFonts w:ascii="Arial" w:hAnsi="Arial" w:cs="Arial"/>
        </w:rPr>
        <w:tab/>
      </w:r>
    </w:p>
    <w:p w:rsidR="009E7F88" w:rsidRDefault="009E7F88" w:rsidP="005F191A">
      <w:pPr>
        <w:tabs>
          <w:tab w:val="left" w:pos="513"/>
        </w:tabs>
        <w:jc w:val="both"/>
        <w:rPr>
          <w:rFonts w:ascii="Arial" w:hAnsi="Arial" w:cs="Arial"/>
        </w:rPr>
      </w:pPr>
    </w:p>
    <w:p w:rsidR="009E7F88" w:rsidRPr="009E7F88" w:rsidRDefault="009E7F88" w:rsidP="005F191A">
      <w:pPr>
        <w:tabs>
          <w:tab w:val="left" w:pos="513"/>
        </w:tabs>
        <w:jc w:val="both"/>
        <w:rPr>
          <w:rFonts w:ascii="Arial" w:hAnsi="Arial" w:cs="Arial"/>
        </w:rPr>
      </w:pPr>
    </w:p>
    <w:p w:rsidR="009E7F88" w:rsidRDefault="009E7F88" w:rsidP="009E7F88">
      <w:pPr>
        <w:rPr>
          <w:rFonts w:ascii="Arial" w:hAnsi="Arial" w:cs="Arial"/>
        </w:rPr>
      </w:pPr>
      <w:r>
        <w:rPr>
          <w:rFonts w:ascii="Arial" w:hAnsi="Arial"/>
          <w:b/>
        </w:rPr>
        <w:t xml:space="preserve">Бр.                                                                      СОВЕТ НА ОПШТИНА КРИВА ПАЛАНКА  год.                                                                                            Претседател, </w:t>
      </w:r>
      <w:r>
        <w:rPr>
          <w:rFonts w:ascii="Arial" w:hAnsi="Arial"/>
          <w:b/>
        </w:rPr>
        <w:tab/>
      </w:r>
      <w:r>
        <w:rPr>
          <w:rFonts w:ascii="Arial" w:hAnsi="Arial"/>
          <w:b/>
        </w:rPr>
        <w:tab/>
        <w:t xml:space="preserve">         Крива Паланка                                                                  Изабела Павловска</w:t>
      </w:r>
    </w:p>
    <w:p w:rsidR="005F191A" w:rsidRPr="005F191A" w:rsidRDefault="005F191A" w:rsidP="005F191A">
      <w:pPr>
        <w:jc w:val="both"/>
        <w:rPr>
          <w:rFonts w:ascii="Arial" w:hAnsi="Arial" w:cs="Arial"/>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5F191A" w:rsidRDefault="005F191A" w:rsidP="005F191A">
      <w:pPr>
        <w:ind w:firstLine="540"/>
        <w:jc w:val="both"/>
        <w:rPr>
          <w:rFonts w:ascii="Arial" w:hAnsi="Arial" w:cs="Arial"/>
          <w:b/>
        </w:rPr>
      </w:pPr>
    </w:p>
    <w:p w:rsidR="00816037" w:rsidRDefault="00816037" w:rsidP="00816037">
      <w:pPr>
        <w:rPr>
          <w:rFonts w:ascii="Arial" w:hAnsi="Arial"/>
          <w:b/>
        </w:rPr>
      </w:pPr>
    </w:p>
    <w:p w:rsidR="00816037" w:rsidRDefault="00816037" w:rsidP="00816037">
      <w:pPr>
        <w:rPr>
          <w:rFonts w:ascii="Arial" w:hAnsi="Arial"/>
          <w:b/>
        </w:rPr>
      </w:pPr>
    </w:p>
    <w:p w:rsidR="00816037" w:rsidRPr="00F40E23" w:rsidRDefault="00816037" w:rsidP="00816037">
      <w:pPr>
        <w:rPr>
          <w:rFonts w:ascii="Arial" w:hAnsi="Arial"/>
          <w:b/>
        </w:rPr>
      </w:pPr>
    </w:p>
    <w:p w:rsidR="005C5CDD" w:rsidRDefault="00816037" w:rsidP="008B0216">
      <w:pPr>
        <w:tabs>
          <w:tab w:val="left" w:pos="3040"/>
        </w:tabs>
        <w:rPr>
          <w:rFonts w:ascii="Arial" w:hAnsi="Arial" w:cs="Arial"/>
        </w:rPr>
        <w:sectPr w:rsidR="005C5CDD" w:rsidSect="0036656B">
          <w:pgSz w:w="12240" w:h="15840"/>
          <w:pgMar w:top="720" w:right="1440" w:bottom="180" w:left="1440" w:header="720" w:footer="720" w:gutter="0"/>
          <w:cols w:space="720"/>
          <w:docGrid w:linePitch="360"/>
        </w:sectPr>
      </w:pPr>
      <w:r>
        <w:rPr>
          <w:rFonts w:ascii="Arial" w:hAnsi="Arial" w:cs="Arial"/>
        </w:rPr>
        <w:tab/>
      </w:r>
    </w:p>
    <w:p w:rsidR="005C5CDD" w:rsidRPr="00F5532B" w:rsidRDefault="005C5CDD" w:rsidP="005C5CDD">
      <w:pPr>
        <w:jc w:val="center"/>
        <w:rPr>
          <w:rFonts w:ascii="Arial" w:hAnsi="Arial" w:cs="Arial"/>
          <w:b/>
          <w:sz w:val="28"/>
          <w:szCs w:val="28"/>
        </w:rPr>
      </w:pPr>
      <w:r w:rsidRPr="00F5532B">
        <w:rPr>
          <w:rFonts w:ascii="Arial" w:hAnsi="Arial" w:cs="Arial"/>
          <w:b/>
          <w:sz w:val="28"/>
          <w:szCs w:val="28"/>
        </w:rPr>
        <w:lastRenderedPageBreak/>
        <w:t xml:space="preserve">АКЦИСКИ ПЛАН </w:t>
      </w:r>
    </w:p>
    <w:p w:rsidR="009E7F88" w:rsidRPr="00C82AEC" w:rsidRDefault="005C5CDD" w:rsidP="009E7F88">
      <w:pPr>
        <w:spacing w:after="0"/>
        <w:jc w:val="center"/>
        <w:rPr>
          <w:rFonts w:ascii="Arial" w:hAnsi="Arial" w:cs="Arial"/>
        </w:rPr>
      </w:pPr>
      <w:r w:rsidRPr="005C5CDD">
        <w:rPr>
          <w:rFonts w:ascii="Arial" w:hAnsi="Arial" w:cs="Arial"/>
          <w:b/>
        </w:rPr>
        <w:t xml:space="preserve">Оперативна,  родово  сензитивна  буџетска  програма за </w:t>
      </w:r>
      <w:r w:rsidR="009E7F88" w:rsidRPr="00C82AEC">
        <w:rPr>
          <w:rFonts w:ascii="Arial" w:hAnsi="Arial" w:cs="Arial"/>
          <w:b/>
        </w:rPr>
        <w:t xml:space="preserve">изработка на урбанистички планови </w:t>
      </w:r>
    </w:p>
    <w:p w:rsidR="009E7F88" w:rsidRPr="00C82AEC" w:rsidRDefault="009E7F88" w:rsidP="009E7F88">
      <w:pPr>
        <w:spacing w:after="0"/>
        <w:rPr>
          <w:rFonts w:ascii="Arial" w:hAnsi="Arial" w:cs="Arial"/>
        </w:rPr>
      </w:pPr>
      <w:r>
        <w:rPr>
          <w:rFonts w:ascii="Arial" w:hAnsi="Arial" w:cs="Arial"/>
          <w:b/>
        </w:rPr>
        <w:t xml:space="preserve">                                                                                   </w:t>
      </w:r>
      <w:r w:rsidRPr="00C82AEC">
        <w:rPr>
          <w:rFonts w:ascii="Arial" w:hAnsi="Arial" w:cs="Arial"/>
          <w:b/>
        </w:rPr>
        <w:t>во Општина Крива Паланка за 2025 година</w:t>
      </w:r>
    </w:p>
    <w:p w:rsidR="005C5CDD" w:rsidRPr="005C5CDD" w:rsidRDefault="005C5CDD" w:rsidP="005C5CDD">
      <w:pPr>
        <w:tabs>
          <w:tab w:val="left" w:pos="1965"/>
          <w:tab w:val="center" w:pos="4513"/>
        </w:tabs>
        <w:jc w:val="center"/>
        <w:rPr>
          <w:rFonts w:ascii="Arial" w:hAnsi="Arial" w:cs="Arial"/>
        </w:rPr>
      </w:pPr>
    </w:p>
    <w:p w:rsidR="005C5CDD" w:rsidRPr="00F5532B" w:rsidRDefault="005C5CDD" w:rsidP="005C5CDD">
      <w:pPr>
        <w:jc w:val="both"/>
        <w:rPr>
          <w:rFonts w:ascii="Arial" w:hAnsi="Arial" w:cs="Arial"/>
        </w:rPr>
      </w:pPr>
    </w:p>
    <w:tbl>
      <w:tblPr>
        <w:tblW w:w="139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30"/>
        <w:gridCol w:w="1890"/>
        <w:gridCol w:w="3060"/>
        <w:gridCol w:w="1440"/>
        <w:gridCol w:w="2430"/>
        <w:gridCol w:w="1530"/>
        <w:gridCol w:w="1620"/>
      </w:tblGrid>
      <w:tr w:rsidR="005C5CDD" w:rsidRPr="00F5532B" w:rsidTr="002039B8">
        <w:tc>
          <w:tcPr>
            <w:tcW w:w="1350" w:type="dxa"/>
            <w:tcBorders>
              <w:bottom w:val="single" w:sz="4" w:space="0" w:color="auto"/>
            </w:tcBorders>
            <w:shd w:val="clear" w:color="auto" w:fill="D9D9D9" w:themeFill="background1" w:themeFillShade="D9"/>
          </w:tcPr>
          <w:p w:rsidR="005C5CDD" w:rsidRPr="00F5532B" w:rsidRDefault="005C5CDD" w:rsidP="00A01FB9">
            <w:pPr>
              <w:rPr>
                <w:rFonts w:ascii="Arial" w:hAnsi="Arial" w:cs="Arial"/>
                <w:b/>
              </w:rPr>
            </w:pPr>
            <w:r w:rsidRPr="00F5532B">
              <w:rPr>
                <w:rFonts w:ascii="Arial" w:hAnsi="Arial" w:cs="Arial"/>
                <w:b/>
              </w:rPr>
              <w:t xml:space="preserve">Буџетска програма и конто </w:t>
            </w:r>
          </w:p>
        </w:tc>
        <w:tc>
          <w:tcPr>
            <w:tcW w:w="630" w:type="dxa"/>
            <w:shd w:val="clear" w:color="auto" w:fill="D9D9D9" w:themeFill="background1" w:themeFillShade="D9"/>
          </w:tcPr>
          <w:p w:rsidR="005C5CDD" w:rsidRPr="00F5532B" w:rsidRDefault="005C5CDD" w:rsidP="00A01FB9">
            <w:pPr>
              <w:rPr>
                <w:rFonts w:ascii="Arial" w:hAnsi="Arial" w:cs="Arial"/>
                <w:b/>
              </w:rPr>
            </w:pPr>
            <w:r w:rsidRPr="00F5532B">
              <w:rPr>
                <w:rFonts w:ascii="Arial" w:hAnsi="Arial" w:cs="Arial"/>
                <w:b/>
              </w:rPr>
              <w:t>1</w:t>
            </w:r>
          </w:p>
        </w:tc>
        <w:tc>
          <w:tcPr>
            <w:tcW w:w="11970" w:type="dxa"/>
            <w:gridSpan w:val="6"/>
            <w:shd w:val="clear" w:color="auto" w:fill="D9D9D9" w:themeFill="background1" w:themeFillShade="D9"/>
          </w:tcPr>
          <w:p w:rsidR="005C5CDD" w:rsidRPr="008B0216" w:rsidRDefault="005C5CDD" w:rsidP="009E7F88">
            <w:pPr>
              <w:pStyle w:val="NoSpacing"/>
              <w:ind w:left="882" w:hanging="810"/>
              <w:jc w:val="both"/>
              <w:rPr>
                <w:rFonts w:ascii="Arial" w:hAnsi="Arial" w:cs="Arial"/>
                <w:color w:val="000000"/>
              </w:rPr>
            </w:pPr>
            <w:r w:rsidRPr="00F5532B">
              <w:rPr>
                <w:rFonts w:ascii="Arial" w:hAnsi="Arial" w:cs="Arial"/>
                <w:b/>
              </w:rPr>
              <w:t>ЦЕЛ:</w:t>
            </w:r>
            <w:r w:rsidRPr="00F5532B">
              <w:rPr>
                <w:rFonts w:ascii="Arial" w:hAnsi="Arial" w:cs="Arial"/>
              </w:rPr>
              <w:t xml:space="preserve"> </w:t>
            </w:r>
            <w:r w:rsidR="009E7F88">
              <w:rPr>
                <w:rFonts w:ascii="Arial" w:hAnsi="Arial" w:cs="Arial"/>
              </w:rPr>
              <w:t xml:space="preserve">  </w:t>
            </w:r>
            <w:r w:rsidR="009E7F88" w:rsidRPr="009E7F88">
              <w:rPr>
                <w:rFonts w:ascii="Arial" w:hAnsi="Arial" w:cs="Arial"/>
                <w:b/>
                <w:sz w:val="16"/>
                <w:szCs w:val="16"/>
              </w:rPr>
              <w:t>Изработка на планови преку кои ќе се врши рамномерен просторен развој, рационално уредување и користење на просторот, создавање и унапредување на условите за хумано живеење и работа на мажите и жените, надминување на урбаните бариери на лицата со инвалидитет, одржлив просторен развој, сочување на квалитетот и унапредување на животната средина и природата, справување со климатските промени, сочување и заштита на недвижното културно наследство, безбедност од природни и технолошки катастрофи и хаварии</w:t>
            </w:r>
          </w:p>
        </w:tc>
      </w:tr>
      <w:tr w:rsidR="008B0216" w:rsidRPr="00F5532B" w:rsidTr="00A37600">
        <w:tc>
          <w:tcPr>
            <w:tcW w:w="1350" w:type="dxa"/>
            <w:vMerge w:val="restart"/>
            <w:tcBorders>
              <w:bottom w:val="nil"/>
            </w:tcBorders>
          </w:tcPr>
          <w:p w:rsidR="00D65E4B" w:rsidRPr="00D65E4B" w:rsidRDefault="009E7F88" w:rsidP="00D65E4B">
            <w:pPr>
              <w:jc w:val="center"/>
              <w:rPr>
                <w:rFonts w:ascii="Arial" w:hAnsi="Arial" w:cs="Arial"/>
                <w:b/>
              </w:rPr>
            </w:pPr>
            <w:r>
              <w:rPr>
                <w:rFonts w:ascii="Arial" w:hAnsi="Arial" w:cs="Arial"/>
                <w:b/>
              </w:rPr>
              <w:t>Ф</w:t>
            </w:r>
            <w:r w:rsidR="00D65E4B">
              <w:rPr>
                <w:rFonts w:ascii="Arial" w:hAnsi="Arial" w:cs="Arial"/>
                <w:b/>
              </w:rPr>
              <w:t>1 42</w:t>
            </w:r>
            <w:r>
              <w:rPr>
                <w:rFonts w:ascii="Arial" w:hAnsi="Arial" w:cs="Arial"/>
                <w:b/>
              </w:rPr>
              <w:t>5640</w:t>
            </w:r>
          </w:p>
          <w:p w:rsidR="008B0216" w:rsidRPr="00F5532B" w:rsidRDefault="008B0216" w:rsidP="00A01FB9">
            <w:pPr>
              <w:jc w:val="center"/>
              <w:rPr>
                <w:rFonts w:ascii="Arial" w:hAnsi="Arial" w:cs="Arial"/>
                <w:b/>
              </w:rPr>
            </w:pPr>
          </w:p>
          <w:p w:rsidR="008B0216" w:rsidRPr="00F5532B" w:rsidRDefault="008B0216" w:rsidP="00A01FB9">
            <w:pPr>
              <w:pStyle w:val="ListParagraph"/>
              <w:ind w:left="0"/>
              <w:rPr>
                <w:rFonts w:ascii="Arial" w:hAnsi="Arial" w:cs="Arial"/>
                <w:b/>
                <w:sz w:val="20"/>
                <w:szCs w:val="20"/>
              </w:rPr>
            </w:pPr>
          </w:p>
          <w:p w:rsidR="008B0216" w:rsidRPr="00F5532B" w:rsidRDefault="008B0216" w:rsidP="00A01FB9">
            <w:pPr>
              <w:pStyle w:val="ListParagraph"/>
              <w:ind w:left="0"/>
              <w:rPr>
                <w:rFonts w:ascii="Arial" w:hAnsi="Arial" w:cs="Arial"/>
                <w:b/>
                <w:sz w:val="20"/>
                <w:szCs w:val="20"/>
              </w:rPr>
            </w:pPr>
          </w:p>
          <w:p w:rsidR="008B0216" w:rsidRPr="00F5532B" w:rsidRDefault="008B0216" w:rsidP="00A01FB9">
            <w:pPr>
              <w:pStyle w:val="ListParagraph"/>
              <w:ind w:left="0"/>
              <w:rPr>
                <w:rFonts w:ascii="Arial" w:hAnsi="Arial" w:cs="Arial"/>
                <w:b/>
                <w:sz w:val="20"/>
                <w:szCs w:val="20"/>
              </w:rPr>
            </w:pPr>
          </w:p>
          <w:p w:rsidR="008B0216" w:rsidRPr="00F5532B" w:rsidRDefault="008B0216" w:rsidP="00A01FB9">
            <w:pPr>
              <w:pStyle w:val="ListParagraph"/>
              <w:ind w:left="0"/>
              <w:rPr>
                <w:rFonts w:ascii="Arial" w:hAnsi="Arial" w:cs="Arial"/>
                <w:b/>
              </w:rPr>
            </w:pPr>
          </w:p>
        </w:tc>
        <w:tc>
          <w:tcPr>
            <w:tcW w:w="2520" w:type="dxa"/>
            <w:gridSpan w:val="2"/>
            <w:shd w:val="clear" w:color="auto" w:fill="DAEEF3" w:themeFill="accent5" w:themeFillTint="33"/>
          </w:tcPr>
          <w:p w:rsidR="008B0216" w:rsidRPr="008B0216" w:rsidRDefault="008B0216" w:rsidP="00EA5930">
            <w:pPr>
              <w:rPr>
                <w:rFonts w:ascii="Arial" w:hAnsi="Arial" w:cs="Arial"/>
                <w:b/>
              </w:rPr>
            </w:pPr>
            <w:r w:rsidRPr="008B0216">
              <w:rPr>
                <w:rFonts w:ascii="Arial" w:hAnsi="Arial" w:cs="Arial"/>
                <w:b/>
              </w:rPr>
              <w:t xml:space="preserve">Задача /Проект </w:t>
            </w:r>
          </w:p>
        </w:tc>
        <w:tc>
          <w:tcPr>
            <w:tcW w:w="3060" w:type="dxa"/>
            <w:shd w:val="clear" w:color="auto" w:fill="DAEEF3" w:themeFill="accent5" w:themeFillTint="33"/>
          </w:tcPr>
          <w:p w:rsidR="008B0216" w:rsidRPr="008B0216" w:rsidRDefault="008B0216" w:rsidP="00A01FB9">
            <w:pPr>
              <w:jc w:val="center"/>
              <w:rPr>
                <w:rFonts w:ascii="Arial" w:hAnsi="Arial" w:cs="Arial"/>
                <w:b/>
              </w:rPr>
            </w:pPr>
            <w:r w:rsidRPr="008B0216">
              <w:rPr>
                <w:rFonts w:ascii="Arial" w:hAnsi="Arial" w:cs="Arial"/>
                <w:b/>
              </w:rPr>
              <w:t>Активности</w:t>
            </w:r>
          </w:p>
        </w:tc>
        <w:tc>
          <w:tcPr>
            <w:tcW w:w="1440" w:type="dxa"/>
            <w:shd w:val="clear" w:color="auto" w:fill="DAEEF3" w:themeFill="accent5" w:themeFillTint="33"/>
          </w:tcPr>
          <w:p w:rsidR="008B0216" w:rsidRPr="008B0216" w:rsidRDefault="008B0216" w:rsidP="00A01FB9">
            <w:pPr>
              <w:jc w:val="center"/>
              <w:rPr>
                <w:rFonts w:ascii="Arial" w:hAnsi="Arial" w:cs="Arial"/>
                <w:b/>
              </w:rPr>
            </w:pPr>
            <w:r w:rsidRPr="008B0216">
              <w:rPr>
                <w:rFonts w:ascii="Arial" w:hAnsi="Arial" w:cs="Arial"/>
                <w:b/>
              </w:rPr>
              <w:t>Временски период</w:t>
            </w:r>
          </w:p>
        </w:tc>
        <w:tc>
          <w:tcPr>
            <w:tcW w:w="2430" w:type="dxa"/>
            <w:shd w:val="clear" w:color="auto" w:fill="DAEEF3" w:themeFill="accent5" w:themeFillTint="33"/>
          </w:tcPr>
          <w:p w:rsidR="008B0216" w:rsidRPr="003F6E4E" w:rsidRDefault="008B0216" w:rsidP="003F6E4E">
            <w:pPr>
              <w:jc w:val="center"/>
              <w:rPr>
                <w:rFonts w:ascii="Arial" w:hAnsi="Arial" w:cs="Arial"/>
                <w:b/>
              </w:rPr>
            </w:pPr>
            <w:r w:rsidRPr="008B0216">
              <w:rPr>
                <w:rFonts w:ascii="Arial" w:hAnsi="Arial" w:cs="Arial"/>
                <w:b/>
              </w:rPr>
              <w:t>Резултати/</w:t>
            </w:r>
            <w:r w:rsidR="003F6E4E">
              <w:rPr>
                <w:rFonts w:ascii="Arial" w:hAnsi="Arial" w:cs="Arial"/>
                <w:b/>
              </w:rPr>
              <w:t xml:space="preserve"> </w:t>
            </w:r>
            <w:r w:rsidRPr="008B0216">
              <w:rPr>
                <w:rFonts w:ascii="Arial" w:hAnsi="Arial" w:cs="Arial"/>
                <w:b/>
              </w:rPr>
              <w:t xml:space="preserve">индикатори </w:t>
            </w:r>
          </w:p>
        </w:tc>
        <w:tc>
          <w:tcPr>
            <w:tcW w:w="1530" w:type="dxa"/>
            <w:shd w:val="clear" w:color="auto" w:fill="DAEEF3" w:themeFill="accent5" w:themeFillTint="33"/>
          </w:tcPr>
          <w:p w:rsidR="008B0216" w:rsidRPr="008B0216" w:rsidRDefault="008B0216" w:rsidP="00A01FB9">
            <w:pPr>
              <w:jc w:val="center"/>
              <w:rPr>
                <w:rFonts w:ascii="Arial" w:hAnsi="Arial" w:cs="Arial"/>
                <w:b/>
              </w:rPr>
            </w:pPr>
            <w:r w:rsidRPr="008B0216">
              <w:rPr>
                <w:rFonts w:ascii="Arial" w:hAnsi="Arial" w:cs="Arial"/>
                <w:b/>
              </w:rPr>
              <w:t>Носител на активноста/ Одговорен</w:t>
            </w:r>
          </w:p>
        </w:tc>
        <w:tc>
          <w:tcPr>
            <w:tcW w:w="1620" w:type="dxa"/>
            <w:shd w:val="clear" w:color="auto" w:fill="DAEEF3" w:themeFill="accent5" w:themeFillTint="33"/>
          </w:tcPr>
          <w:p w:rsidR="008B0216" w:rsidRPr="008B0216" w:rsidRDefault="008B0216" w:rsidP="00A01FB9">
            <w:pPr>
              <w:jc w:val="center"/>
              <w:rPr>
                <w:rFonts w:ascii="Arial" w:hAnsi="Arial" w:cs="Arial"/>
                <w:b/>
              </w:rPr>
            </w:pPr>
            <w:r w:rsidRPr="008B0216">
              <w:rPr>
                <w:rFonts w:ascii="Arial" w:hAnsi="Arial" w:cs="Arial"/>
                <w:b/>
              </w:rPr>
              <w:t>Буџет мкд</w:t>
            </w:r>
          </w:p>
        </w:tc>
      </w:tr>
      <w:tr w:rsidR="008B0216" w:rsidRPr="00F5532B" w:rsidTr="00A37600">
        <w:trPr>
          <w:trHeight w:val="438"/>
        </w:trPr>
        <w:tc>
          <w:tcPr>
            <w:tcW w:w="1350" w:type="dxa"/>
            <w:vMerge/>
            <w:tcBorders>
              <w:bottom w:val="nil"/>
            </w:tcBorders>
          </w:tcPr>
          <w:p w:rsidR="008B0216" w:rsidRPr="00F5532B" w:rsidRDefault="008B0216" w:rsidP="00A01FB9">
            <w:pPr>
              <w:pStyle w:val="ListParagraph"/>
              <w:ind w:left="0"/>
              <w:rPr>
                <w:rFonts w:ascii="Arial" w:hAnsi="Arial" w:cs="Arial"/>
                <w:b/>
                <w:sz w:val="20"/>
                <w:szCs w:val="20"/>
              </w:rPr>
            </w:pPr>
          </w:p>
        </w:tc>
        <w:tc>
          <w:tcPr>
            <w:tcW w:w="2520" w:type="dxa"/>
            <w:gridSpan w:val="2"/>
            <w:shd w:val="clear" w:color="auto" w:fill="auto"/>
          </w:tcPr>
          <w:p w:rsidR="008B0216" w:rsidRPr="008B0216" w:rsidRDefault="009E7F88" w:rsidP="00A01FB9">
            <w:pPr>
              <w:jc w:val="both"/>
              <w:rPr>
                <w:rFonts w:ascii="Arial" w:hAnsi="Arial" w:cs="Arial"/>
                <w:b/>
              </w:rPr>
            </w:pPr>
            <w:r>
              <w:rPr>
                <w:rFonts w:ascii="Arial" w:eastAsia="Arial" w:hAnsi="Arial" w:cs="Arial"/>
                <w:b/>
                <w:sz w:val="16"/>
                <w:szCs w:val="16"/>
              </w:rPr>
              <w:t xml:space="preserve">1.1 </w:t>
            </w:r>
            <w:r w:rsidRPr="00B041F2">
              <w:rPr>
                <w:rFonts w:ascii="Arial" w:hAnsi="Arial" w:cs="Arial"/>
                <w:b/>
                <w:sz w:val="16"/>
                <w:szCs w:val="16"/>
              </w:rPr>
              <w:t>Изработка и донесување на ДУП за блок  дел од З-04 (блок 13-В според ГУП од 2014);</w:t>
            </w:r>
          </w:p>
        </w:tc>
        <w:tc>
          <w:tcPr>
            <w:tcW w:w="3060" w:type="dxa"/>
            <w:shd w:val="clear" w:color="auto" w:fill="auto"/>
          </w:tcPr>
          <w:p w:rsidR="00725C0E" w:rsidRPr="00725C0E" w:rsidRDefault="00725C0E" w:rsidP="00725C0E">
            <w:pPr>
              <w:spacing w:after="0"/>
              <w:rPr>
                <w:b/>
              </w:rPr>
            </w:pPr>
            <w:r w:rsidRPr="00725C0E">
              <w:rPr>
                <w:rFonts w:ascii="Arial" w:hAnsi="Arial" w:cs="Arial"/>
                <w:b/>
                <w:sz w:val="16"/>
                <w:szCs w:val="16"/>
              </w:rPr>
              <w:t>1.1.1. Обезбедување на согласност од МТВ</w:t>
            </w:r>
          </w:p>
          <w:p w:rsidR="00725C0E" w:rsidRPr="00725C0E" w:rsidRDefault="00725C0E" w:rsidP="00725C0E">
            <w:pPr>
              <w:spacing w:after="0"/>
              <w:rPr>
                <w:b/>
              </w:rPr>
            </w:pPr>
            <w:r w:rsidRPr="00725C0E">
              <w:rPr>
                <w:rFonts w:ascii="Arial" w:hAnsi="Arial" w:cs="Arial"/>
                <w:b/>
                <w:sz w:val="16"/>
                <w:szCs w:val="16"/>
              </w:rPr>
              <w:t>1.1.2. Донесување од страна на совет на општината</w:t>
            </w:r>
          </w:p>
          <w:p w:rsidR="008B0216" w:rsidRPr="008B0216" w:rsidRDefault="00725C0E" w:rsidP="00725C0E">
            <w:pPr>
              <w:pStyle w:val="ListParagraph"/>
              <w:spacing w:after="0"/>
              <w:ind w:left="0"/>
              <w:rPr>
                <w:rFonts w:ascii="Arial" w:hAnsi="Arial" w:cs="Arial"/>
                <w:b/>
              </w:rPr>
            </w:pPr>
            <w:r w:rsidRPr="00725C0E">
              <w:rPr>
                <w:rFonts w:ascii="Arial" w:hAnsi="Arial" w:cs="Arial"/>
                <w:b/>
                <w:sz w:val="16"/>
                <w:szCs w:val="16"/>
              </w:rPr>
              <w:t>1.1.3. Спроведување на планот</w:t>
            </w:r>
          </w:p>
        </w:tc>
        <w:tc>
          <w:tcPr>
            <w:tcW w:w="1440" w:type="dxa"/>
            <w:shd w:val="clear" w:color="auto" w:fill="auto"/>
          </w:tcPr>
          <w:p w:rsidR="00725C0E" w:rsidRDefault="00725C0E" w:rsidP="00725C0E">
            <w:pPr>
              <w:spacing w:after="0"/>
              <w:rPr>
                <w:rFonts w:ascii="Arial" w:hAnsi="Arial" w:cs="Arial"/>
                <w:b/>
                <w:sz w:val="16"/>
                <w:szCs w:val="16"/>
              </w:rPr>
            </w:pPr>
            <w:r>
              <w:rPr>
                <w:rFonts w:ascii="Arial" w:hAnsi="Arial" w:cs="Arial"/>
                <w:b/>
                <w:sz w:val="16"/>
                <w:szCs w:val="16"/>
              </w:rPr>
              <w:t xml:space="preserve">      </w:t>
            </w:r>
          </w:p>
          <w:p w:rsidR="00725C0E" w:rsidRDefault="00725C0E" w:rsidP="00725C0E">
            <w:pPr>
              <w:spacing w:after="0"/>
              <w:rPr>
                <w:rFonts w:ascii="Arial" w:hAnsi="Arial" w:cs="Arial"/>
                <w:b/>
                <w:sz w:val="16"/>
                <w:szCs w:val="16"/>
              </w:rPr>
            </w:pPr>
          </w:p>
          <w:p w:rsidR="00725C0E" w:rsidRDefault="00725C0E" w:rsidP="00725C0E">
            <w:pPr>
              <w:spacing w:after="0"/>
              <w:rPr>
                <w:rFonts w:ascii="Arial" w:hAnsi="Arial" w:cs="Arial"/>
                <w:b/>
                <w:sz w:val="16"/>
                <w:szCs w:val="16"/>
              </w:rPr>
            </w:pPr>
          </w:p>
          <w:p w:rsidR="00725C0E" w:rsidRPr="00725C0E" w:rsidRDefault="00725C0E" w:rsidP="00725C0E">
            <w:pPr>
              <w:spacing w:after="0"/>
              <w:rPr>
                <w:b/>
              </w:rPr>
            </w:pPr>
            <w:r>
              <w:rPr>
                <w:rFonts w:ascii="Arial" w:hAnsi="Arial" w:cs="Arial"/>
                <w:b/>
                <w:sz w:val="16"/>
                <w:szCs w:val="16"/>
              </w:rPr>
              <w:t xml:space="preserve">  Ј</w:t>
            </w:r>
            <w:r w:rsidRPr="00725C0E">
              <w:rPr>
                <w:rFonts w:ascii="Arial" w:hAnsi="Arial" w:cs="Arial"/>
                <w:b/>
                <w:sz w:val="16"/>
                <w:szCs w:val="16"/>
              </w:rPr>
              <w:t>ануари</w:t>
            </w:r>
            <w:r>
              <w:rPr>
                <w:rFonts w:ascii="Arial" w:hAnsi="Arial" w:cs="Arial"/>
                <w:b/>
                <w:sz w:val="16"/>
                <w:szCs w:val="16"/>
              </w:rPr>
              <w:t>-март</w:t>
            </w:r>
            <w:r w:rsidRPr="00725C0E">
              <w:rPr>
                <w:rFonts w:ascii="Arial" w:hAnsi="Arial" w:cs="Arial"/>
                <w:b/>
                <w:sz w:val="16"/>
                <w:szCs w:val="16"/>
              </w:rPr>
              <w:t xml:space="preserve"> </w:t>
            </w:r>
          </w:p>
          <w:p w:rsidR="008B0216" w:rsidRPr="008B0216" w:rsidRDefault="00725C0E" w:rsidP="00725C0E">
            <w:pPr>
              <w:spacing w:after="0"/>
              <w:jc w:val="center"/>
              <w:rPr>
                <w:rFonts w:ascii="Arial" w:hAnsi="Arial" w:cs="Arial"/>
                <w:b/>
              </w:rPr>
            </w:pPr>
            <w:r w:rsidRPr="00725C0E">
              <w:rPr>
                <w:rFonts w:ascii="Arial" w:hAnsi="Arial" w:cs="Arial"/>
                <w:b/>
                <w:sz w:val="16"/>
                <w:szCs w:val="16"/>
              </w:rPr>
              <w:t>2025</w:t>
            </w:r>
          </w:p>
        </w:tc>
        <w:tc>
          <w:tcPr>
            <w:tcW w:w="2430" w:type="dxa"/>
            <w:shd w:val="clear" w:color="auto" w:fill="auto"/>
          </w:tcPr>
          <w:p w:rsidR="00725C0E" w:rsidRPr="00725C0E" w:rsidRDefault="00725C0E" w:rsidP="00725C0E">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јавни површини, улици,тротоари, паркови и зеленило и сл кои се дефинирани во деталните планови. </w:t>
            </w:r>
          </w:p>
          <w:p w:rsidR="00725C0E" w:rsidRPr="00725C0E" w:rsidRDefault="00725C0E" w:rsidP="00725C0E">
            <w:pPr>
              <w:spacing w:after="0"/>
              <w:rPr>
                <w:b/>
              </w:rPr>
            </w:pPr>
            <w:r w:rsidRPr="00725C0E">
              <w:rPr>
                <w:rFonts w:ascii="Arial" w:hAnsi="Arial" w:cs="Arial"/>
                <w:b/>
                <w:sz w:val="16"/>
                <w:szCs w:val="16"/>
              </w:rPr>
              <w:t>-оставрување на јавниот интерес</w:t>
            </w:r>
          </w:p>
          <w:p w:rsidR="00725C0E" w:rsidRPr="00725C0E" w:rsidRDefault="00725C0E" w:rsidP="00725C0E">
            <w:pPr>
              <w:spacing w:after="0"/>
              <w:rPr>
                <w:b/>
              </w:rPr>
            </w:pPr>
            <w:r w:rsidRPr="00725C0E">
              <w:rPr>
                <w:rFonts w:ascii="Arial" w:hAnsi="Arial" w:cs="Arial"/>
                <w:b/>
                <w:sz w:val="16"/>
                <w:szCs w:val="16"/>
              </w:rPr>
              <w:t>-заштита на приватниот интерес</w:t>
            </w:r>
          </w:p>
          <w:p w:rsidR="008B0216" w:rsidRPr="008B0216" w:rsidRDefault="008B0216" w:rsidP="00725C0E">
            <w:pPr>
              <w:spacing w:after="0"/>
              <w:jc w:val="center"/>
              <w:rPr>
                <w:rFonts w:ascii="Arial" w:hAnsi="Arial" w:cs="Arial"/>
                <w:b/>
              </w:rPr>
            </w:pPr>
          </w:p>
        </w:tc>
        <w:tc>
          <w:tcPr>
            <w:tcW w:w="1530" w:type="dxa"/>
            <w:shd w:val="clear" w:color="auto" w:fill="auto"/>
          </w:tcPr>
          <w:p w:rsidR="008B0216" w:rsidRPr="00725C0E" w:rsidRDefault="00725C0E" w:rsidP="00725C0E">
            <w:pPr>
              <w:rPr>
                <w:rFonts w:ascii="Arial" w:hAnsi="Arial" w:cs="Arial"/>
                <w:b/>
                <w:sz w:val="16"/>
                <w:szCs w:val="16"/>
              </w:rPr>
            </w:pPr>
            <w:r>
              <w:rPr>
                <w:rFonts w:ascii="Arial" w:hAnsi="Arial"/>
                <w:b/>
                <w:sz w:val="16"/>
                <w:szCs w:val="16"/>
              </w:rPr>
              <w:t xml:space="preserve">Одделение за урбанизам </w:t>
            </w:r>
            <w:r w:rsidR="008B0216" w:rsidRPr="00725C0E">
              <w:rPr>
                <w:rFonts w:ascii="Arial" w:hAnsi="Arial"/>
                <w:b/>
                <w:sz w:val="16"/>
                <w:szCs w:val="16"/>
              </w:rPr>
              <w:t>и заштита на животната средина</w:t>
            </w:r>
          </w:p>
        </w:tc>
        <w:tc>
          <w:tcPr>
            <w:tcW w:w="1620" w:type="dxa"/>
            <w:shd w:val="clear" w:color="auto" w:fill="auto"/>
          </w:tcPr>
          <w:p w:rsidR="008B0216" w:rsidRPr="00725C0E" w:rsidRDefault="00725C0E" w:rsidP="008B0216">
            <w:pPr>
              <w:ind w:left="-18"/>
              <w:rPr>
                <w:rFonts w:ascii="Arial" w:hAnsi="Arial" w:cs="Arial"/>
                <w:b/>
              </w:rPr>
            </w:pPr>
            <w:r w:rsidRPr="00725C0E">
              <w:rPr>
                <w:rFonts w:ascii="Arial" w:hAnsi="Arial" w:cs="Arial"/>
                <w:b/>
                <w:bCs/>
                <w:sz w:val="16"/>
                <w:szCs w:val="16"/>
              </w:rPr>
              <w:t>Финансиран од физичко лице</w:t>
            </w:r>
          </w:p>
        </w:tc>
      </w:tr>
      <w:tr w:rsidR="008B0216" w:rsidRPr="00F5532B" w:rsidTr="00A37600">
        <w:tc>
          <w:tcPr>
            <w:tcW w:w="1350" w:type="dxa"/>
            <w:vMerge/>
            <w:tcBorders>
              <w:bottom w:val="nil"/>
            </w:tcBorders>
          </w:tcPr>
          <w:p w:rsidR="008B0216" w:rsidRPr="00F5532B" w:rsidRDefault="008B0216" w:rsidP="00A01FB9">
            <w:pPr>
              <w:rPr>
                <w:rFonts w:ascii="Arial" w:hAnsi="Arial" w:cs="Arial"/>
                <w:b/>
              </w:rPr>
            </w:pPr>
          </w:p>
        </w:tc>
        <w:tc>
          <w:tcPr>
            <w:tcW w:w="2520" w:type="dxa"/>
            <w:gridSpan w:val="2"/>
            <w:shd w:val="clear" w:color="auto" w:fill="DAEEF3" w:themeFill="accent5" w:themeFillTint="33"/>
          </w:tcPr>
          <w:p w:rsidR="008B0216" w:rsidRDefault="008B0216" w:rsidP="00A01FB9">
            <w:pPr>
              <w:rPr>
                <w:rFonts w:ascii="Arial" w:hAnsi="Arial" w:cs="Arial"/>
                <w:b/>
              </w:rPr>
            </w:pPr>
            <w:r w:rsidRPr="00F5532B">
              <w:rPr>
                <w:rFonts w:ascii="Arial" w:hAnsi="Arial" w:cs="Arial"/>
                <w:b/>
              </w:rPr>
              <w:t>Задача /Проект</w:t>
            </w:r>
          </w:p>
          <w:p w:rsidR="00EA5930" w:rsidRPr="00EA5930" w:rsidRDefault="00EA5930" w:rsidP="00A01FB9">
            <w:pPr>
              <w:rPr>
                <w:rFonts w:ascii="Arial" w:hAnsi="Arial" w:cs="Arial"/>
                <w:b/>
              </w:rPr>
            </w:pPr>
          </w:p>
        </w:tc>
        <w:tc>
          <w:tcPr>
            <w:tcW w:w="3060" w:type="dxa"/>
            <w:shd w:val="clear" w:color="auto" w:fill="DAEEF3" w:themeFill="accent5" w:themeFillTint="33"/>
          </w:tcPr>
          <w:p w:rsidR="008B0216" w:rsidRPr="00F5532B" w:rsidRDefault="008B0216"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8B0216" w:rsidRPr="00F5532B" w:rsidRDefault="008B0216"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8B0216" w:rsidRPr="003F6E4E" w:rsidRDefault="008B0216" w:rsidP="003F6E4E">
            <w:pPr>
              <w:jc w:val="center"/>
              <w:rPr>
                <w:rFonts w:ascii="Arial" w:hAnsi="Arial" w:cs="Arial"/>
                <w:b/>
              </w:rPr>
            </w:pPr>
            <w:r w:rsidRPr="00F5532B">
              <w:rPr>
                <w:rFonts w:ascii="Arial" w:hAnsi="Arial" w:cs="Arial"/>
                <w:b/>
              </w:rPr>
              <w:t>Резултати/</w:t>
            </w:r>
            <w:r w:rsidR="003F6E4E">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8B0216" w:rsidRPr="00F5532B" w:rsidRDefault="008B0216"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8B0216" w:rsidRPr="00F5532B" w:rsidRDefault="008B0216" w:rsidP="00A01FB9">
            <w:pPr>
              <w:jc w:val="center"/>
              <w:rPr>
                <w:rFonts w:ascii="Arial" w:hAnsi="Arial" w:cs="Arial"/>
                <w:b/>
              </w:rPr>
            </w:pPr>
            <w:r w:rsidRPr="00F5532B">
              <w:rPr>
                <w:rFonts w:ascii="Arial" w:hAnsi="Arial" w:cs="Arial"/>
                <w:b/>
              </w:rPr>
              <w:t>Буџет мкд</w:t>
            </w:r>
          </w:p>
        </w:tc>
      </w:tr>
      <w:tr w:rsidR="008B0216" w:rsidRPr="00F5532B" w:rsidTr="00A37600">
        <w:tc>
          <w:tcPr>
            <w:tcW w:w="1350" w:type="dxa"/>
            <w:vMerge/>
            <w:tcBorders>
              <w:bottom w:val="nil"/>
            </w:tcBorders>
          </w:tcPr>
          <w:p w:rsidR="008B0216" w:rsidRPr="00F5532B" w:rsidRDefault="008B0216" w:rsidP="00A01FB9">
            <w:pPr>
              <w:rPr>
                <w:rFonts w:ascii="Arial" w:hAnsi="Arial" w:cs="Arial"/>
                <w:b/>
              </w:rPr>
            </w:pPr>
          </w:p>
        </w:tc>
        <w:tc>
          <w:tcPr>
            <w:tcW w:w="2520" w:type="dxa"/>
            <w:gridSpan w:val="2"/>
            <w:shd w:val="clear" w:color="auto" w:fill="auto"/>
          </w:tcPr>
          <w:p w:rsidR="008B0216" w:rsidRPr="00725C0E" w:rsidRDefault="00725C0E" w:rsidP="00725C0E">
            <w:pPr>
              <w:rPr>
                <w:rFonts w:ascii="Arial" w:hAnsi="Arial" w:cs="Arial"/>
                <w:b/>
              </w:rPr>
            </w:pPr>
            <w:r w:rsidRPr="00725C0E">
              <w:rPr>
                <w:rFonts w:ascii="Arial" w:hAnsi="Arial" w:cs="Arial"/>
                <w:b/>
                <w:sz w:val="16"/>
                <w:szCs w:val="16"/>
              </w:rPr>
              <w:t xml:space="preserve">1.2. </w:t>
            </w:r>
            <w:r>
              <w:rPr>
                <w:rFonts w:ascii="Arial" w:hAnsi="Arial" w:cs="Arial"/>
                <w:b/>
                <w:sz w:val="16"/>
                <w:szCs w:val="16"/>
              </w:rPr>
              <w:t>Изработка и</w:t>
            </w:r>
            <w:r w:rsidRPr="00725C0E">
              <w:rPr>
                <w:rFonts w:ascii="Arial" w:hAnsi="Arial" w:cs="Arial"/>
                <w:b/>
                <w:sz w:val="16"/>
                <w:szCs w:val="16"/>
              </w:rPr>
              <w:t>донесување на ДУП за блок  дел од Ј-01</w:t>
            </w:r>
          </w:p>
        </w:tc>
        <w:tc>
          <w:tcPr>
            <w:tcW w:w="3060" w:type="dxa"/>
            <w:shd w:val="clear" w:color="auto" w:fill="auto"/>
          </w:tcPr>
          <w:p w:rsidR="00725C0E" w:rsidRPr="00725C0E" w:rsidRDefault="00725C0E" w:rsidP="00725C0E">
            <w:pPr>
              <w:spacing w:after="0"/>
              <w:rPr>
                <w:b/>
              </w:rPr>
            </w:pPr>
            <w:r w:rsidRPr="00725C0E">
              <w:rPr>
                <w:rFonts w:ascii="Arial" w:hAnsi="Arial" w:cs="Arial"/>
                <w:b/>
                <w:sz w:val="16"/>
                <w:szCs w:val="16"/>
              </w:rPr>
              <w:t>1.</w:t>
            </w:r>
            <w:r w:rsidR="00843DF8">
              <w:rPr>
                <w:rFonts w:ascii="Arial" w:hAnsi="Arial" w:cs="Arial"/>
                <w:b/>
                <w:sz w:val="16"/>
                <w:szCs w:val="16"/>
              </w:rPr>
              <w:t>2</w:t>
            </w:r>
            <w:r w:rsidRPr="00725C0E">
              <w:rPr>
                <w:rFonts w:ascii="Arial" w:hAnsi="Arial" w:cs="Arial"/>
                <w:b/>
                <w:sz w:val="16"/>
                <w:szCs w:val="16"/>
              </w:rPr>
              <w:t>.1. Обезбедување на согласност од МТВ</w:t>
            </w:r>
          </w:p>
          <w:p w:rsidR="00725C0E" w:rsidRPr="00725C0E" w:rsidRDefault="00725C0E" w:rsidP="00725C0E">
            <w:pPr>
              <w:spacing w:after="0"/>
              <w:rPr>
                <w:b/>
              </w:rPr>
            </w:pPr>
            <w:r w:rsidRPr="00725C0E">
              <w:rPr>
                <w:rFonts w:ascii="Arial" w:hAnsi="Arial" w:cs="Arial"/>
                <w:b/>
                <w:sz w:val="16"/>
                <w:szCs w:val="16"/>
              </w:rPr>
              <w:t>1.</w:t>
            </w:r>
            <w:r w:rsidR="00843DF8">
              <w:rPr>
                <w:rFonts w:ascii="Arial" w:hAnsi="Arial" w:cs="Arial"/>
                <w:b/>
                <w:sz w:val="16"/>
                <w:szCs w:val="16"/>
              </w:rPr>
              <w:t>2</w:t>
            </w:r>
            <w:r w:rsidRPr="00725C0E">
              <w:rPr>
                <w:rFonts w:ascii="Arial" w:hAnsi="Arial" w:cs="Arial"/>
                <w:b/>
                <w:sz w:val="16"/>
                <w:szCs w:val="16"/>
              </w:rPr>
              <w:t>.2. Донесување од страна на совет на општината</w:t>
            </w:r>
          </w:p>
          <w:p w:rsidR="008B0216" w:rsidRPr="00725C0E" w:rsidRDefault="00725C0E" w:rsidP="00725C0E">
            <w:pPr>
              <w:pStyle w:val="ListParagraph"/>
              <w:spacing w:after="0"/>
              <w:ind w:left="0"/>
              <w:rPr>
                <w:rFonts w:ascii="Arial" w:hAnsi="Arial" w:cs="Arial"/>
                <w:b/>
              </w:rPr>
            </w:pPr>
            <w:r w:rsidRPr="00725C0E">
              <w:rPr>
                <w:rFonts w:ascii="Arial" w:hAnsi="Arial" w:cs="Arial"/>
                <w:b/>
                <w:sz w:val="16"/>
                <w:szCs w:val="16"/>
              </w:rPr>
              <w:lastRenderedPageBreak/>
              <w:t>1.</w:t>
            </w:r>
            <w:r w:rsidR="00843DF8">
              <w:rPr>
                <w:rFonts w:ascii="Arial" w:hAnsi="Arial" w:cs="Arial"/>
                <w:b/>
                <w:sz w:val="16"/>
                <w:szCs w:val="16"/>
              </w:rPr>
              <w:t>2</w:t>
            </w:r>
            <w:r w:rsidRPr="00725C0E">
              <w:rPr>
                <w:rFonts w:ascii="Arial" w:hAnsi="Arial" w:cs="Arial"/>
                <w:b/>
                <w:sz w:val="16"/>
                <w:szCs w:val="16"/>
              </w:rPr>
              <w:t>.3. Спроведување на планот</w:t>
            </w:r>
          </w:p>
          <w:p w:rsidR="00EA5930" w:rsidRPr="00EA5930" w:rsidRDefault="00EA5930" w:rsidP="00725C0E">
            <w:pPr>
              <w:pStyle w:val="ListParagraph"/>
              <w:spacing w:after="0"/>
              <w:ind w:left="0"/>
              <w:rPr>
                <w:rFonts w:ascii="Arial" w:hAnsi="Arial" w:cs="Arial"/>
                <w:b/>
              </w:rPr>
            </w:pPr>
          </w:p>
        </w:tc>
        <w:tc>
          <w:tcPr>
            <w:tcW w:w="1440" w:type="dxa"/>
            <w:shd w:val="clear" w:color="auto" w:fill="auto"/>
          </w:tcPr>
          <w:p w:rsidR="00725C0E" w:rsidRPr="00725C0E" w:rsidRDefault="00725C0E" w:rsidP="00725C0E">
            <w:pPr>
              <w:spacing w:after="0"/>
              <w:rPr>
                <w:b/>
              </w:rPr>
            </w:pPr>
            <w:r>
              <w:rPr>
                <w:rFonts w:ascii="Arial" w:hAnsi="Arial" w:cs="Arial"/>
                <w:b/>
                <w:sz w:val="16"/>
                <w:szCs w:val="16"/>
              </w:rPr>
              <w:lastRenderedPageBreak/>
              <w:t>Ј</w:t>
            </w:r>
            <w:r w:rsidRPr="00725C0E">
              <w:rPr>
                <w:rFonts w:ascii="Arial" w:hAnsi="Arial" w:cs="Arial"/>
                <w:b/>
                <w:sz w:val="16"/>
                <w:szCs w:val="16"/>
              </w:rPr>
              <w:t>ануари</w:t>
            </w:r>
            <w:r>
              <w:rPr>
                <w:rFonts w:ascii="Arial" w:hAnsi="Arial" w:cs="Arial"/>
                <w:b/>
                <w:sz w:val="16"/>
                <w:szCs w:val="16"/>
              </w:rPr>
              <w:t>-март</w:t>
            </w:r>
            <w:r w:rsidRPr="00725C0E">
              <w:rPr>
                <w:rFonts w:ascii="Arial" w:hAnsi="Arial" w:cs="Arial"/>
                <w:b/>
                <w:sz w:val="16"/>
                <w:szCs w:val="16"/>
              </w:rPr>
              <w:t xml:space="preserve"> </w:t>
            </w:r>
          </w:p>
          <w:p w:rsidR="008B0216" w:rsidRPr="00EA5930" w:rsidRDefault="00725C0E" w:rsidP="00725C0E">
            <w:pPr>
              <w:jc w:val="center"/>
              <w:rPr>
                <w:rFonts w:ascii="Arial" w:hAnsi="Arial" w:cs="Arial"/>
                <w:b/>
              </w:rPr>
            </w:pPr>
            <w:r w:rsidRPr="00725C0E">
              <w:rPr>
                <w:rFonts w:ascii="Arial" w:hAnsi="Arial" w:cs="Arial"/>
                <w:b/>
                <w:sz w:val="16"/>
                <w:szCs w:val="16"/>
              </w:rPr>
              <w:t>2025</w:t>
            </w:r>
          </w:p>
        </w:tc>
        <w:tc>
          <w:tcPr>
            <w:tcW w:w="2430" w:type="dxa"/>
            <w:shd w:val="clear" w:color="auto" w:fill="auto"/>
          </w:tcPr>
          <w:p w:rsidR="00725C0E" w:rsidRPr="00725C0E" w:rsidRDefault="00725C0E" w:rsidP="00725C0E">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w:t>
            </w:r>
            <w:r w:rsidRPr="00725C0E">
              <w:rPr>
                <w:rFonts w:ascii="Arial" w:hAnsi="Arial" w:cs="Arial"/>
                <w:b/>
                <w:sz w:val="16"/>
                <w:szCs w:val="16"/>
              </w:rPr>
              <w:lastRenderedPageBreak/>
              <w:t xml:space="preserve">јавни површини, улици,тротоари, паркови и зеленило и сл кои се дефинирани во деталните планови. </w:t>
            </w:r>
          </w:p>
          <w:p w:rsidR="00725C0E" w:rsidRPr="00725C0E" w:rsidRDefault="00725C0E" w:rsidP="00725C0E">
            <w:pPr>
              <w:spacing w:after="0"/>
              <w:rPr>
                <w:b/>
              </w:rPr>
            </w:pPr>
            <w:r w:rsidRPr="00725C0E">
              <w:rPr>
                <w:rFonts w:ascii="Arial" w:hAnsi="Arial" w:cs="Arial"/>
                <w:b/>
                <w:sz w:val="16"/>
                <w:szCs w:val="16"/>
              </w:rPr>
              <w:t>-оставрување на јавниот интерес</w:t>
            </w:r>
          </w:p>
          <w:p w:rsidR="00725C0E" w:rsidRPr="00725C0E" w:rsidRDefault="00725C0E" w:rsidP="00725C0E">
            <w:pPr>
              <w:spacing w:after="0"/>
              <w:rPr>
                <w:b/>
              </w:rPr>
            </w:pPr>
            <w:r w:rsidRPr="00725C0E">
              <w:rPr>
                <w:rFonts w:ascii="Arial" w:hAnsi="Arial" w:cs="Arial"/>
                <w:b/>
                <w:sz w:val="16"/>
                <w:szCs w:val="16"/>
              </w:rPr>
              <w:t>-заштита на приватниот интерес</w:t>
            </w:r>
          </w:p>
          <w:p w:rsidR="00EA5930" w:rsidRPr="00EA5930" w:rsidRDefault="00EA5930" w:rsidP="00EA5930">
            <w:pPr>
              <w:rPr>
                <w:rFonts w:ascii="Arial" w:hAnsi="Arial" w:cs="Arial"/>
                <w:b/>
              </w:rPr>
            </w:pPr>
          </w:p>
        </w:tc>
        <w:tc>
          <w:tcPr>
            <w:tcW w:w="1530" w:type="dxa"/>
            <w:shd w:val="clear" w:color="auto" w:fill="auto"/>
          </w:tcPr>
          <w:p w:rsidR="008B0216" w:rsidRPr="00F5532B" w:rsidRDefault="00725C0E" w:rsidP="00725C0E">
            <w:pPr>
              <w:jc w:val="center"/>
              <w:rPr>
                <w:rFonts w:ascii="Arial" w:hAnsi="Arial" w:cs="Arial"/>
                <w:b/>
              </w:rPr>
            </w:pPr>
            <w:r>
              <w:rPr>
                <w:rFonts w:ascii="Arial" w:hAnsi="Arial"/>
                <w:b/>
                <w:sz w:val="16"/>
                <w:szCs w:val="16"/>
              </w:rPr>
              <w:lastRenderedPageBreak/>
              <w:t xml:space="preserve">Одделение за урбанизам </w:t>
            </w:r>
            <w:r w:rsidRPr="00725C0E">
              <w:rPr>
                <w:rFonts w:ascii="Arial" w:hAnsi="Arial"/>
                <w:b/>
                <w:sz w:val="16"/>
                <w:szCs w:val="16"/>
              </w:rPr>
              <w:t xml:space="preserve">и заштита на животната </w:t>
            </w:r>
            <w:r w:rsidRPr="00725C0E">
              <w:rPr>
                <w:rFonts w:ascii="Arial" w:hAnsi="Arial"/>
                <w:b/>
                <w:sz w:val="16"/>
                <w:szCs w:val="16"/>
              </w:rPr>
              <w:lastRenderedPageBreak/>
              <w:t>средина</w:t>
            </w:r>
          </w:p>
        </w:tc>
        <w:tc>
          <w:tcPr>
            <w:tcW w:w="1620" w:type="dxa"/>
            <w:shd w:val="clear" w:color="auto" w:fill="auto"/>
          </w:tcPr>
          <w:p w:rsidR="008B0216" w:rsidRPr="00F5532B" w:rsidRDefault="00725C0E" w:rsidP="00725C0E">
            <w:pPr>
              <w:rPr>
                <w:rFonts w:ascii="Arial" w:hAnsi="Arial" w:cs="Arial"/>
                <w:b/>
              </w:rPr>
            </w:pPr>
            <w:r>
              <w:rPr>
                <w:rFonts w:ascii="Arial" w:hAnsi="Arial" w:cs="Arial"/>
                <w:b/>
                <w:sz w:val="16"/>
                <w:szCs w:val="16"/>
              </w:rPr>
              <w:lastRenderedPageBreak/>
              <w:t>400.000, 00 ден</w:t>
            </w:r>
          </w:p>
        </w:tc>
      </w:tr>
      <w:tr w:rsidR="00892D59" w:rsidRPr="00F5532B" w:rsidTr="00A37600">
        <w:tc>
          <w:tcPr>
            <w:tcW w:w="1350" w:type="dxa"/>
            <w:vMerge/>
          </w:tcPr>
          <w:p w:rsidR="00892D59" w:rsidRPr="00F5532B" w:rsidRDefault="00892D59" w:rsidP="00A01FB9">
            <w:pPr>
              <w:rPr>
                <w:rFonts w:ascii="Arial" w:hAnsi="Arial" w:cs="Arial"/>
                <w:b/>
              </w:rPr>
            </w:pPr>
          </w:p>
        </w:tc>
        <w:tc>
          <w:tcPr>
            <w:tcW w:w="2520" w:type="dxa"/>
            <w:gridSpan w:val="2"/>
            <w:shd w:val="clear" w:color="auto" w:fill="DAEEF3" w:themeFill="accent5" w:themeFillTint="33"/>
          </w:tcPr>
          <w:p w:rsidR="00892D59" w:rsidRPr="00F5532B" w:rsidRDefault="00892D59"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892D59" w:rsidRPr="00F5532B" w:rsidRDefault="00892D59"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892D59" w:rsidRPr="00F5532B" w:rsidRDefault="00892D59"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892D59" w:rsidRPr="00F5532B" w:rsidRDefault="00892D59"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892D59" w:rsidRPr="00F5532B" w:rsidRDefault="00892D59"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892D59" w:rsidRPr="00F5532B" w:rsidRDefault="00892D59" w:rsidP="00A01FB9">
            <w:pPr>
              <w:rPr>
                <w:rFonts w:ascii="Arial" w:hAnsi="Arial" w:cs="Arial"/>
                <w:b/>
              </w:rPr>
            </w:pPr>
            <w:r w:rsidRPr="00F5532B">
              <w:rPr>
                <w:rFonts w:ascii="Arial" w:hAnsi="Arial" w:cs="Arial"/>
                <w:b/>
              </w:rPr>
              <w:t>Буџет мкд</w:t>
            </w:r>
          </w:p>
        </w:tc>
      </w:tr>
      <w:tr w:rsidR="00892D59" w:rsidRPr="00F5532B" w:rsidTr="00A37600">
        <w:tc>
          <w:tcPr>
            <w:tcW w:w="1350" w:type="dxa"/>
            <w:vMerge/>
          </w:tcPr>
          <w:p w:rsidR="00892D59" w:rsidRPr="00F5532B" w:rsidRDefault="00892D59" w:rsidP="00A01FB9">
            <w:pPr>
              <w:rPr>
                <w:rFonts w:ascii="Arial" w:hAnsi="Arial" w:cs="Arial"/>
                <w:b/>
              </w:rPr>
            </w:pPr>
          </w:p>
        </w:tc>
        <w:tc>
          <w:tcPr>
            <w:tcW w:w="2520" w:type="dxa"/>
            <w:gridSpan w:val="2"/>
            <w:shd w:val="clear" w:color="auto" w:fill="FFFFFF" w:themeFill="background1"/>
          </w:tcPr>
          <w:p w:rsidR="00892D59" w:rsidRPr="00843DF8" w:rsidRDefault="00843DF8" w:rsidP="00843DF8">
            <w:pPr>
              <w:rPr>
                <w:rFonts w:ascii="Arial" w:hAnsi="Arial" w:cs="Arial"/>
                <w:b/>
              </w:rPr>
            </w:pPr>
            <w:r w:rsidRPr="00843DF8">
              <w:rPr>
                <w:rFonts w:ascii="Arial" w:hAnsi="Arial" w:cs="Arial"/>
                <w:b/>
                <w:sz w:val="16"/>
                <w:szCs w:val="16"/>
              </w:rPr>
              <w:t xml:space="preserve">1. 3. </w:t>
            </w:r>
            <w:r>
              <w:rPr>
                <w:rFonts w:ascii="Arial" w:hAnsi="Arial" w:cs="Arial"/>
                <w:b/>
                <w:sz w:val="16"/>
                <w:szCs w:val="16"/>
              </w:rPr>
              <w:t xml:space="preserve">Изработка и </w:t>
            </w:r>
            <w:r w:rsidRPr="00843DF8">
              <w:rPr>
                <w:rFonts w:ascii="Arial" w:hAnsi="Arial" w:cs="Arial"/>
                <w:b/>
                <w:sz w:val="16"/>
                <w:szCs w:val="16"/>
              </w:rPr>
              <w:t>донесување на ДУП за блок  дел од Ј-09</w:t>
            </w:r>
          </w:p>
        </w:tc>
        <w:tc>
          <w:tcPr>
            <w:tcW w:w="3060" w:type="dxa"/>
            <w:shd w:val="clear" w:color="auto" w:fill="FFFFFF" w:themeFill="background1"/>
          </w:tcPr>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3</w:t>
            </w:r>
            <w:r w:rsidRPr="00843DF8">
              <w:rPr>
                <w:rFonts w:ascii="Arial" w:hAnsi="Arial" w:cs="Arial"/>
                <w:b/>
                <w:sz w:val="16"/>
                <w:szCs w:val="16"/>
              </w:rPr>
              <w:t>.1.  Изработка на планот</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3</w:t>
            </w:r>
            <w:r w:rsidRPr="00843DF8">
              <w:rPr>
                <w:rFonts w:ascii="Arial" w:hAnsi="Arial" w:cs="Arial"/>
                <w:b/>
                <w:sz w:val="16"/>
                <w:szCs w:val="16"/>
              </w:rPr>
              <w:t>.2. Спроведување на постапка за донесување</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3</w:t>
            </w:r>
            <w:r w:rsidRPr="00843DF8">
              <w:rPr>
                <w:rFonts w:ascii="Arial" w:hAnsi="Arial" w:cs="Arial"/>
                <w:b/>
                <w:sz w:val="16"/>
                <w:szCs w:val="16"/>
              </w:rPr>
              <w:t>.3. Обезбедување на мислење од институции</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3</w:t>
            </w:r>
            <w:r w:rsidRPr="00843DF8">
              <w:rPr>
                <w:rFonts w:ascii="Arial" w:hAnsi="Arial" w:cs="Arial"/>
                <w:b/>
                <w:sz w:val="16"/>
                <w:szCs w:val="16"/>
              </w:rPr>
              <w:t>.4. Обезбедување на согласност од МТВ</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3</w:t>
            </w:r>
            <w:r w:rsidRPr="00843DF8">
              <w:rPr>
                <w:rFonts w:ascii="Arial" w:hAnsi="Arial" w:cs="Arial"/>
                <w:b/>
                <w:sz w:val="16"/>
                <w:szCs w:val="16"/>
              </w:rPr>
              <w:t>.5. Донесување од страна на совет на општината</w:t>
            </w:r>
          </w:p>
          <w:p w:rsidR="00892D59" w:rsidRPr="00892D59" w:rsidRDefault="00843DF8" w:rsidP="00843DF8">
            <w:pPr>
              <w:pStyle w:val="ListParagraph"/>
              <w:spacing w:after="0"/>
              <w:ind w:left="0"/>
              <w:rPr>
                <w:rFonts w:ascii="Arial" w:hAnsi="Arial" w:cs="Arial"/>
                <w:b/>
              </w:rPr>
            </w:pPr>
            <w:r w:rsidRPr="00843DF8">
              <w:rPr>
                <w:rFonts w:ascii="Arial" w:hAnsi="Arial" w:cs="Arial"/>
                <w:b/>
                <w:sz w:val="16"/>
                <w:szCs w:val="16"/>
              </w:rPr>
              <w:t>1.</w:t>
            </w:r>
            <w:r>
              <w:rPr>
                <w:rFonts w:ascii="Arial" w:hAnsi="Arial" w:cs="Arial"/>
                <w:b/>
                <w:sz w:val="16"/>
                <w:szCs w:val="16"/>
              </w:rPr>
              <w:t>3</w:t>
            </w:r>
            <w:r w:rsidRPr="00843DF8">
              <w:rPr>
                <w:rFonts w:ascii="Arial" w:hAnsi="Arial" w:cs="Arial"/>
                <w:b/>
                <w:sz w:val="16"/>
                <w:szCs w:val="16"/>
              </w:rPr>
              <w:t>.6. Спроведување на планот</w:t>
            </w:r>
          </w:p>
        </w:tc>
        <w:tc>
          <w:tcPr>
            <w:tcW w:w="1440" w:type="dxa"/>
            <w:shd w:val="clear" w:color="auto" w:fill="FFFFFF" w:themeFill="background1"/>
          </w:tcPr>
          <w:p w:rsidR="00843DF8" w:rsidRDefault="00843DF8" w:rsidP="00843DF8">
            <w:pPr>
              <w:spacing w:after="0"/>
              <w:rPr>
                <w:rFonts w:ascii="Arial" w:hAnsi="Arial" w:cs="Arial"/>
                <w:b/>
                <w:sz w:val="16"/>
                <w:szCs w:val="16"/>
              </w:rPr>
            </w:pPr>
            <w:r>
              <w:rPr>
                <w:rFonts w:ascii="Arial" w:hAnsi="Arial" w:cs="Arial"/>
                <w:b/>
                <w:sz w:val="16"/>
                <w:szCs w:val="16"/>
              </w:rPr>
              <w:t xml:space="preserve">   </w:t>
            </w:r>
          </w:p>
          <w:p w:rsidR="00843DF8" w:rsidRDefault="00843DF8" w:rsidP="00843DF8">
            <w:pPr>
              <w:spacing w:after="0"/>
              <w:rPr>
                <w:rFonts w:ascii="Arial" w:hAnsi="Arial" w:cs="Arial"/>
                <w:b/>
                <w:sz w:val="16"/>
                <w:szCs w:val="16"/>
              </w:rPr>
            </w:pPr>
          </w:p>
          <w:p w:rsidR="00843DF8" w:rsidRPr="00843DF8" w:rsidRDefault="00843DF8" w:rsidP="00843DF8">
            <w:pPr>
              <w:spacing w:after="0"/>
              <w:rPr>
                <w:b/>
              </w:rPr>
            </w:pPr>
            <w:r>
              <w:rPr>
                <w:rFonts w:ascii="Arial" w:hAnsi="Arial" w:cs="Arial"/>
                <w:b/>
                <w:sz w:val="16"/>
                <w:szCs w:val="16"/>
              </w:rPr>
              <w:t xml:space="preserve">    септември</w:t>
            </w:r>
          </w:p>
          <w:p w:rsidR="00892D59" w:rsidRPr="00F5532B" w:rsidRDefault="00843DF8" w:rsidP="00843DF8">
            <w:pPr>
              <w:jc w:val="center"/>
              <w:rPr>
                <w:rFonts w:ascii="Arial" w:hAnsi="Arial" w:cs="Arial"/>
                <w:b/>
              </w:rPr>
            </w:pPr>
            <w:r w:rsidRPr="00725C0E">
              <w:rPr>
                <w:rFonts w:ascii="Arial" w:hAnsi="Arial" w:cs="Arial"/>
                <w:b/>
                <w:sz w:val="16"/>
                <w:szCs w:val="16"/>
              </w:rPr>
              <w:t>2025</w:t>
            </w:r>
          </w:p>
        </w:tc>
        <w:tc>
          <w:tcPr>
            <w:tcW w:w="2430" w:type="dxa"/>
            <w:shd w:val="clear" w:color="auto" w:fill="FFFFFF" w:themeFill="background1"/>
          </w:tcPr>
          <w:p w:rsidR="00843DF8" w:rsidRPr="00725C0E" w:rsidRDefault="00843DF8" w:rsidP="00843DF8">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јавни површини, улици,тротоари, паркови и зеленило и сл кои се дефинирани во деталните планови. </w:t>
            </w:r>
          </w:p>
          <w:p w:rsidR="00843DF8" w:rsidRPr="00725C0E" w:rsidRDefault="00843DF8" w:rsidP="00843DF8">
            <w:pPr>
              <w:spacing w:after="0"/>
              <w:rPr>
                <w:b/>
              </w:rPr>
            </w:pPr>
            <w:r w:rsidRPr="00725C0E">
              <w:rPr>
                <w:rFonts w:ascii="Arial" w:hAnsi="Arial" w:cs="Arial"/>
                <w:b/>
                <w:sz w:val="16"/>
                <w:szCs w:val="16"/>
              </w:rPr>
              <w:t>-оставрување на јавниот интерес</w:t>
            </w:r>
          </w:p>
          <w:p w:rsidR="00843DF8" w:rsidRPr="00725C0E" w:rsidRDefault="00843DF8" w:rsidP="00843DF8">
            <w:pPr>
              <w:spacing w:after="0"/>
              <w:rPr>
                <w:b/>
              </w:rPr>
            </w:pPr>
            <w:r w:rsidRPr="00725C0E">
              <w:rPr>
                <w:rFonts w:ascii="Arial" w:hAnsi="Arial" w:cs="Arial"/>
                <w:b/>
                <w:sz w:val="16"/>
                <w:szCs w:val="16"/>
              </w:rPr>
              <w:t>-заштита на приватниот интерес</w:t>
            </w:r>
          </w:p>
          <w:p w:rsidR="00892D59" w:rsidRPr="00892D59" w:rsidRDefault="00892D59" w:rsidP="00892D59">
            <w:pPr>
              <w:rPr>
                <w:rFonts w:ascii="Arial" w:hAnsi="Arial" w:cs="Arial"/>
                <w:b/>
              </w:rPr>
            </w:pPr>
          </w:p>
        </w:tc>
        <w:tc>
          <w:tcPr>
            <w:tcW w:w="1530" w:type="dxa"/>
            <w:shd w:val="clear" w:color="auto" w:fill="FFFFFF" w:themeFill="background1"/>
          </w:tcPr>
          <w:p w:rsidR="00843DF8" w:rsidRDefault="00843DF8" w:rsidP="00A01FB9">
            <w:pPr>
              <w:jc w:val="center"/>
              <w:rPr>
                <w:rFonts w:ascii="Arial" w:hAnsi="Arial"/>
                <w:b/>
                <w:sz w:val="16"/>
                <w:szCs w:val="16"/>
              </w:rPr>
            </w:pPr>
          </w:p>
          <w:p w:rsidR="00892D59" w:rsidRPr="00F5532B" w:rsidRDefault="00843DF8" w:rsidP="00843DF8">
            <w:pP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FFFFFF" w:themeFill="background1"/>
          </w:tcPr>
          <w:p w:rsidR="00843DF8" w:rsidRDefault="00843DF8" w:rsidP="00892D59">
            <w:pPr>
              <w:rPr>
                <w:rFonts w:ascii="Arial" w:hAnsi="Arial" w:cs="Arial"/>
                <w:b/>
                <w:bCs/>
                <w:sz w:val="16"/>
                <w:szCs w:val="16"/>
              </w:rPr>
            </w:pPr>
          </w:p>
          <w:p w:rsidR="00843DF8" w:rsidRDefault="00843DF8" w:rsidP="00892D59">
            <w:pPr>
              <w:rPr>
                <w:rFonts w:ascii="Arial" w:hAnsi="Arial" w:cs="Arial"/>
                <w:b/>
                <w:bCs/>
                <w:sz w:val="16"/>
                <w:szCs w:val="16"/>
              </w:rPr>
            </w:pPr>
          </w:p>
          <w:p w:rsidR="00892D59" w:rsidRPr="00843DF8" w:rsidRDefault="00843DF8" w:rsidP="00892D59">
            <w:pPr>
              <w:rPr>
                <w:rFonts w:ascii="Arial" w:hAnsi="Arial" w:cs="Arial"/>
                <w:b/>
              </w:rPr>
            </w:pPr>
            <w:r w:rsidRPr="00843DF8">
              <w:rPr>
                <w:rFonts w:ascii="Arial" w:hAnsi="Arial" w:cs="Arial"/>
                <w:b/>
                <w:bCs/>
                <w:sz w:val="16"/>
                <w:szCs w:val="16"/>
              </w:rPr>
              <w:t>Финансиран од физички лица</w:t>
            </w:r>
          </w:p>
        </w:tc>
      </w:tr>
      <w:tr w:rsidR="00892D59" w:rsidRPr="00F5532B" w:rsidTr="00A37600">
        <w:tc>
          <w:tcPr>
            <w:tcW w:w="1350" w:type="dxa"/>
            <w:vMerge/>
          </w:tcPr>
          <w:p w:rsidR="00892D59" w:rsidRPr="00F5532B" w:rsidRDefault="00892D59" w:rsidP="00A01FB9">
            <w:pPr>
              <w:rPr>
                <w:rFonts w:ascii="Arial" w:hAnsi="Arial" w:cs="Arial"/>
                <w:b/>
              </w:rPr>
            </w:pPr>
          </w:p>
        </w:tc>
        <w:tc>
          <w:tcPr>
            <w:tcW w:w="2520" w:type="dxa"/>
            <w:gridSpan w:val="2"/>
            <w:shd w:val="clear" w:color="auto" w:fill="DAEEF3" w:themeFill="accent5" w:themeFillTint="33"/>
          </w:tcPr>
          <w:p w:rsidR="00892D59" w:rsidRPr="00F5532B" w:rsidRDefault="00892D59"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892D59" w:rsidRPr="00F5532B" w:rsidRDefault="00892D59"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892D59" w:rsidRPr="00F5532B" w:rsidRDefault="00892D59"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892D59" w:rsidRPr="00F5532B" w:rsidRDefault="00892D59"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892D59" w:rsidRPr="00F5532B" w:rsidRDefault="00892D59"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892D59" w:rsidRPr="00F5532B" w:rsidRDefault="00892D59" w:rsidP="00A01FB9">
            <w:pPr>
              <w:rPr>
                <w:rFonts w:ascii="Arial" w:hAnsi="Arial" w:cs="Arial"/>
                <w:b/>
              </w:rPr>
            </w:pPr>
            <w:r w:rsidRPr="00F5532B">
              <w:rPr>
                <w:rFonts w:ascii="Arial" w:hAnsi="Arial" w:cs="Arial"/>
                <w:b/>
              </w:rPr>
              <w:t>Буџет мкд</w:t>
            </w:r>
          </w:p>
        </w:tc>
      </w:tr>
      <w:tr w:rsidR="00A37600" w:rsidRPr="00F5532B" w:rsidTr="00A37600">
        <w:tc>
          <w:tcPr>
            <w:tcW w:w="1350" w:type="dxa"/>
            <w:vMerge/>
          </w:tcPr>
          <w:p w:rsidR="00A37600" w:rsidRPr="00F5532B" w:rsidRDefault="00A37600" w:rsidP="00A01FB9">
            <w:pPr>
              <w:rPr>
                <w:rFonts w:ascii="Arial" w:hAnsi="Arial" w:cs="Arial"/>
                <w:b/>
              </w:rPr>
            </w:pPr>
          </w:p>
        </w:tc>
        <w:tc>
          <w:tcPr>
            <w:tcW w:w="2520" w:type="dxa"/>
            <w:gridSpan w:val="2"/>
            <w:shd w:val="clear" w:color="auto" w:fill="auto"/>
          </w:tcPr>
          <w:p w:rsidR="00A37600" w:rsidRPr="00843DF8" w:rsidRDefault="00843DF8" w:rsidP="00843DF8">
            <w:pPr>
              <w:rPr>
                <w:rFonts w:ascii="Arial" w:hAnsi="Arial" w:cs="Arial"/>
                <w:b/>
              </w:rPr>
            </w:pPr>
            <w:r w:rsidRPr="00843DF8">
              <w:rPr>
                <w:rFonts w:ascii="Arial" w:hAnsi="Arial" w:cs="Arial"/>
                <w:b/>
                <w:sz w:val="16"/>
                <w:szCs w:val="16"/>
              </w:rPr>
              <w:t>1.4. Изработка и донесување на ДУП за блок  дел од Ј-12</w:t>
            </w:r>
          </w:p>
        </w:tc>
        <w:tc>
          <w:tcPr>
            <w:tcW w:w="3060" w:type="dxa"/>
            <w:shd w:val="clear" w:color="auto" w:fill="auto"/>
          </w:tcPr>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4</w:t>
            </w:r>
            <w:r w:rsidRPr="00843DF8">
              <w:rPr>
                <w:rFonts w:ascii="Arial" w:hAnsi="Arial" w:cs="Arial"/>
                <w:b/>
                <w:sz w:val="16"/>
                <w:szCs w:val="16"/>
              </w:rPr>
              <w:t>.1.  Изработка на планот</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4</w:t>
            </w:r>
            <w:r w:rsidRPr="00843DF8">
              <w:rPr>
                <w:rFonts w:ascii="Arial" w:hAnsi="Arial" w:cs="Arial"/>
                <w:b/>
                <w:sz w:val="16"/>
                <w:szCs w:val="16"/>
              </w:rPr>
              <w:t>.2. Спроведување на постапка за донесување</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4</w:t>
            </w:r>
            <w:r w:rsidRPr="00843DF8">
              <w:rPr>
                <w:rFonts w:ascii="Arial" w:hAnsi="Arial" w:cs="Arial"/>
                <w:b/>
                <w:sz w:val="16"/>
                <w:szCs w:val="16"/>
              </w:rPr>
              <w:t>.3. Обезбедување на мислење од институции</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4</w:t>
            </w:r>
            <w:r w:rsidRPr="00843DF8">
              <w:rPr>
                <w:rFonts w:ascii="Arial" w:hAnsi="Arial" w:cs="Arial"/>
                <w:b/>
                <w:sz w:val="16"/>
                <w:szCs w:val="16"/>
              </w:rPr>
              <w:t>.4. Обезбедување на согласност од МТВ</w:t>
            </w:r>
          </w:p>
          <w:p w:rsidR="00843DF8" w:rsidRPr="00843DF8" w:rsidRDefault="00843DF8" w:rsidP="00843DF8">
            <w:pPr>
              <w:spacing w:after="0"/>
              <w:rPr>
                <w:b/>
              </w:rPr>
            </w:pPr>
            <w:r w:rsidRPr="00843DF8">
              <w:rPr>
                <w:rFonts w:ascii="Arial" w:hAnsi="Arial" w:cs="Arial"/>
                <w:b/>
                <w:sz w:val="16"/>
                <w:szCs w:val="16"/>
              </w:rPr>
              <w:lastRenderedPageBreak/>
              <w:t>1.</w:t>
            </w:r>
            <w:r>
              <w:rPr>
                <w:rFonts w:ascii="Arial" w:hAnsi="Arial" w:cs="Arial"/>
                <w:b/>
                <w:sz w:val="16"/>
                <w:szCs w:val="16"/>
              </w:rPr>
              <w:t>4</w:t>
            </w:r>
            <w:r w:rsidRPr="00843DF8">
              <w:rPr>
                <w:rFonts w:ascii="Arial" w:hAnsi="Arial" w:cs="Arial"/>
                <w:b/>
                <w:sz w:val="16"/>
                <w:szCs w:val="16"/>
              </w:rPr>
              <w:t>.5. Донесување од страна на совет на општината</w:t>
            </w:r>
          </w:p>
          <w:p w:rsidR="00A37600" w:rsidRPr="00F5532B" w:rsidRDefault="00843DF8" w:rsidP="00843DF8">
            <w:pPr>
              <w:rPr>
                <w:rFonts w:ascii="Arial" w:hAnsi="Arial" w:cs="Arial"/>
                <w:b/>
              </w:rPr>
            </w:pPr>
            <w:r w:rsidRPr="00843DF8">
              <w:rPr>
                <w:rFonts w:ascii="Arial" w:hAnsi="Arial" w:cs="Arial"/>
                <w:b/>
                <w:sz w:val="16"/>
                <w:szCs w:val="16"/>
              </w:rPr>
              <w:t>1.</w:t>
            </w:r>
            <w:r>
              <w:rPr>
                <w:rFonts w:ascii="Arial" w:hAnsi="Arial" w:cs="Arial"/>
                <w:b/>
                <w:sz w:val="16"/>
                <w:szCs w:val="16"/>
              </w:rPr>
              <w:t>4</w:t>
            </w:r>
            <w:r w:rsidRPr="00843DF8">
              <w:rPr>
                <w:rFonts w:ascii="Arial" w:hAnsi="Arial" w:cs="Arial"/>
                <w:b/>
                <w:sz w:val="16"/>
                <w:szCs w:val="16"/>
              </w:rPr>
              <w:t>.6. Спроведување на планот</w:t>
            </w:r>
          </w:p>
        </w:tc>
        <w:tc>
          <w:tcPr>
            <w:tcW w:w="1440" w:type="dxa"/>
            <w:shd w:val="clear" w:color="auto" w:fill="auto"/>
          </w:tcPr>
          <w:p w:rsidR="00843DF8" w:rsidRDefault="00843DF8" w:rsidP="00843DF8">
            <w:pPr>
              <w:spacing w:after="0"/>
              <w:rPr>
                <w:rFonts w:ascii="Arial" w:hAnsi="Arial" w:cs="Arial"/>
                <w:b/>
                <w:sz w:val="16"/>
                <w:szCs w:val="16"/>
              </w:rPr>
            </w:pPr>
          </w:p>
          <w:p w:rsidR="00843DF8" w:rsidRPr="00843DF8" w:rsidRDefault="00843DF8" w:rsidP="00843DF8">
            <w:pPr>
              <w:spacing w:after="0"/>
              <w:rPr>
                <w:b/>
              </w:rPr>
            </w:pPr>
            <w:r>
              <w:rPr>
                <w:rFonts w:ascii="Arial" w:hAnsi="Arial" w:cs="Arial"/>
                <w:b/>
                <w:sz w:val="16"/>
                <w:szCs w:val="16"/>
              </w:rPr>
              <w:t xml:space="preserve">      ноември</w:t>
            </w:r>
          </w:p>
          <w:p w:rsidR="00843DF8" w:rsidRDefault="00843DF8" w:rsidP="00843DF8">
            <w:pPr>
              <w:jc w:val="center"/>
              <w:rPr>
                <w:rFonts w:ascii="Arial" w:hAnsi="Arial" w:cs="Arial"/>
                <w:b/>
              </w:rPr>
            </w:pPr>
            <w:r w:rsidRPr="00725C0E">
              <w:rPr>
                <w:rFonts w:ascii="Arial" w:hAnsi="Arial" w:cs="Arial"/>
                <w:b/>
                <w:sz w:val="16"/>
                <w:szCs w:val="16"/>
              </w:rPr>
              <w:t>2025</w:t>
            </w:r>
          </w:p>
          <w:p w:rsidR="00A37600" w:rsidRPr="00843DF8" w:rsidRDefault="00A37600" w:rsidP="00843DF8">
            <w:pPr>
              <w:jc w:val="center"/>
              <w:rPr>
                <w:rFonts w:ascii="Arial" w:hAnsi="Arial" w:cs="Arial"/>
              </w:rPr>
            </w:pPr>
          </w:p>
        </w:tc>
        <w:tc>
          <w:tcPr>
            <w:tcW w:w="2430" w:type="dxa"/>
            <w:shd w:val="clear" w:color="auto" w:fill="auto"/>
          </w:tcPr>
          <w:p w:rsidR="00843DF8" w:rsidRPr="00725C0E" w:rsidRDefault="00843DF8" w:rsidP="00843DF8">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јавни површини, улици,тротоари, паркови и зеленило и сл кои се </w:t>
            </w:r>
            <w:r w:rsidRPr="00725C0E">
              <w:rPr>
                <w:rFonts w:ascii="Arial" w:hAnsi="Arial" w:cs="Arial"/>
                <w:b/>
                <w:sz w:val="16"/>
                <w:szCs w:val="16"/>
              </w:rPr>
              <w:lastRenderedPageBreak/>
              <w:t xml:space="preserve">дефинирани во деталните планови. </w:t>
            </w:r>
          </w:p>
          <w:p w:rsidR="00843DF8" w:rsidRPr="00725C0E" w:rsidRDefault="00843DF8" w:rsidP="00843DF8">
            <w:pPr>
              <w:spacing w:after="0"/>
              <w:rPr>
                <w:b/>
              </w:rPr>
            </w:pPr>
            <w:r w:rsidRPr="00725C0E">
              <w:rPr>
                <w:rFonts w:ascii="Arial" w:hAnsi="Arial" w:cs="Arial"/>
                <w:b/>
                <w:sz w:val="16"/>
                <w:szCs w:val="16"/>
              </w:rPr>
              <w:t>-оставрување на јавниот интерес</w:t>
            </w:r>
          </w:p>
          <w:p w:rsidR="00843DF8" w:rsidRPr="00725C0E" w:rsidRDefault="00843DF8" w:rsidP="00843DF8">
            <w:pPr>
              <w:spacing w:after="0"/>
              <w:rPr>
                <w:b/>
              </w:rPr>
            </w:pPr>
            <w:r w:rsidRPr="00725C0E">
              <w:rPr>
                <w:rFonts w:ascii="Arial" w:hAnsi="Arial" w:cs="Arial"/>
                <w:b/>
                <w:sz w:val="16"/>
                <w:szCs w:val="16"/>
              </w:rPr>
              <w:t>-заштита на приватниот интерес</w:t>
            </w:r>
          </w:p>
          <w:p w:rsidR="00A37600" w:rsidRPr="00892D59" w:rsidRDefault="00A37600" w:rsidP="00A01FB9">
            <w:pPr>
              <w:rPr>
                <w:rFonts w:ascii="Arial" w:hAnsi="Arial" w:cs="Arial"/>
                <w:b/>
              </w:rPr>
            </w:pPr>
          </w:p>
        </w:tc>
        <w:tc>
          <w:tcPr>
            <w:tcW w:w="1530" w:type="dxa"/>
            <w:shd w:val="clear" w:color="auto" w:fill="auto"/>
          </w:tcPr>
          <w:p w:rsidR="00843DF8" w:rsidRDefault="00843DF8" w:rsidP="00A01FB9">
            <w:pPr>
              <w:jc w:val="center"/>
              <w:rPr>
                <w:rFonts w:ascii="Arial" w:hAnsi="Arial" w:cs="Arial"/>
                <w:b/>
              </w:rPr>
            </w:pPr>
          </w:p>
          <w:p w:rsidR="00A37600" w:rsidRPr="00843DF8" w:rsidRDefault="00843DF8" w:rsidP="00843DF8">
            <w:pPr>
              <w:jc w:val="center"/>
              <w:rPr>
                <w:rFonts w:ascii="Arial" w:hAnsi="Arial" w:cs="Arial"/>
              </w:rPr>
            </w:pPr>
            <w:r>
              <w:rPr>
                <w:rFonts w:ascii="Arial" w:hAnsi="Arial"/>
                <w:b/>
                <w:sz w:val="16"/>
                <w:szCs w:val="16"/>
              </w:rPr>
              <w:t xml:space="preserve">Одделение за урбанизам </w:t>
            </w:r>
            <w:r w:rsidRPr="00725C0E">
              <w:rPr>
                <w:rFonts w:ascii="Arial" w:hAnsi="Arial"/>
                <w:b/>
                <w:sz w:val="16"/>
                <w:szCs w:val="16"/>
              </w:rPr>
              <w:t xml:space="preserve">и заштита на </w:t>
            </w:r>
            <w:r w:rsidRPr="00725C0E">
              <w:rPr>
                <w:rFonts w:ascii="Arial" w:hAnsi="Arial"/>
                <w:b/>
                <w:sz w:val="16"/>
                <w:szCs w:val="16"/>
              </w:rPr>
              <w:lastRenderedPageBreak/>
              <w:t>животната</w:t>
            </w:r>
          </w:p>
        </w:tc>
        <w:tc>
          <w:tcPr>
            <w:tcW w:w="1620" w:type="dxa"/>
            <w:shd w:val="clear" w:color="auto" w:fill="auto"/>
          </w:tcPr>
          <w:p w:rsidR="00843DF8" w:rsidRDefault="00843DF8" w:rsidP="00A01FB9">
            <w:pPr>
              <w:rPr>
                <w:rFonts w:ascii="Arial" w:hAnsi="Arial" w:cs="Arial"/>
                <w:b/>
              </w:rPr>
            </w:pPr>
          </w:p>
          <w:p w:rsidR="00843DF8" w:rsidRDefault="00843DF8" w:rsidP="00843DF8">
            <w:pPr>
              <w:rPr>
                <w:rFonts w:ascii="Arial" w:hAnsi="Arial" w:cs="Arial"/>
                <w:b/>
                <w:bCs/>
                <w:sz w:val="16"/>
                <w:szCs w:val="16"/>
              </w:rPr>
            </w:pPr>
          </w:p>
          <w:p w:rsidR="00A37600" w:rsidRPr="00843DF8" w:rsidRDefault="00843DF8" w:rsidP="00843DF8">
            <w:pPr>
              <w:jc w:val="center"/>
              <w:rPr>
                <w:rFonts w:ascii="Arial" w:hAnsi="Arial" w:cs="Arial"/>
              </w:rPr>
            </w:pPr>
            <w:r w:rsidRPr="00843DF8">
              <w:rPr>
                <w:rFonts w:ascii="Arial" w:hAnsi="Arial" w:cs="Arial"/>
                <w:b/>
                <w:bCs/>
                <w:sz w:val="16"/>
                <w:szCs w:val="16"/>
              </w:rPr>
              <w:t xml:space="preserve">Финансиран од </w:t>
            </w:r>
            <w:r w:rsidRPr="00843DF8">
              <w:rPr>
                <w:rFonts w:ascii="Arial" w:hAnsi="Arial" w:cs="Arial"/>
                <w:b/>
                <w:bCs/>
                <w:sz w:val="16"/>
                <w:szCs w:val="16"/>
              </w:rPr>
              <w:lastRenderedPageBreak/>
              <w:t>физички лица</w:t>
            </w:r>
          </w:p>
        </w:tc>
      </w:tr>
      <w:tr w:rsidR="00A37600" w:rsidRPr="00F5532B" w:rsidTr="00A37600">
        <w:tc>
          <w:tcPr>
            <w:tcW w:w="1350" w:type="dxa"/>
            <w:vMerge/>
          </w:tcPr>
          <w:p w:rsidR="00A37600" w:rsidRPr="00F5532B" w:rsidRDefault="00A37600" w:rsidP="00A01FB9">
            <w:pPr>
              <w:rPr>
                <w:rFonts w:ascii="Arial" w:hAnsi="Arial" w:cs="Arial"/>
                <w:b/>
              </w:rPr>
            </w:pPr>
          </w:p>
        </w:tc>
        <w:tc>
          <w:tcPr>
            <w:tcW w:w="2520" w:type="dxa"/>
            <w:gridSpan w:val="2"/>
            <w:shd w:val="clear" w:color="auto" w:fill="DAEEF3" w:themeFill="accent5" w:themeFillTint="33"/>
          </w:tcPr>
          <w:p w:rsidR="00A37600" w:rsidRPr="00F5532B" w:rsidRDefault="00A37600"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A37600" w:rsidRPr="00F5532B" w:rsidRDefault="00A37600"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A37600" w:rsidRPr="00F5532B" w:rsidRDefault="00A37600"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A37600" w:rsidRPr="00F5532B" w:rsidRDefault="00A37600"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A37600" w:rsidRPr="00F5532B" w:rsidRDefault="00A37600"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A37600" w:rsidRPr="00F5532B" w:rsidRDefault="00A37600" w:rsidP="00A01FB9">
            <w:pPr>
              <w:rPr>
                <w:rFonts w:ascii="Arial" w:hAnsi="Arial" w:cs="Arial"/>
                <w:b/>
              </w:rPr>
            </w:pPr>
            <w:r w:rsidRPr="00F5532B">
              <w:rPr>
                <w:rFonts w:ascii="Arial" w:hAnsi="Arial" w:cs="Arial"/>
                <w:b/>
              </w:rPr>
              <w:t>Буџет мкд</w:t>
            </w:r>
          </w:p>
        </w:tc>
      </w:tr>
      <w:tr w:rsidR="00A37600" w:rsidRPr="00F5532B" w:rsidTr="00A37600">
        <w:tc>
          <w:tcPr>
            <w:tcW w:w="1350" w:type="dxa"/>
            <w:vMerge/>
          </w:tcPr>
          <w:p w:rsidR="00A37600" w:rsidRPr="00F5532B" w:rsidRDefault="00A37600" w:rsidP="00A01FB9">
            <w:pPr>
              <w:rPr>
                <w:rFonts w:ascii="Arial" w:hAnsi="Arial" w:cs="Arial"/>
                <w:b/>
              </w:rPr>
            </w:pPr>
          </w:p>
        </w:tc>
        <w:tc>
          <w:tcPr>
            <w:tcW w:w="2520" w:type="dxa"/>
            <w:gridSpan w:val="2"/>
            <w:shd w:val="clear" w:color="auto" w:fill="auto"/>
          </w:tcPr>
          <w:p w:rsidR="00A37600" w:rsidRPr="00843DF8" w:rsidRDefault="00843DF8" w:rsidP="00843DF8">
            <w:pPr>
              <w:rPr>
                <w:rFonts w:ascii="Arial" w:hAnsi="Arial" w:cs="Arial"/>
                <w:b/>
              </w:rPr>
            </w:pPr>
            <w:r w:rsidRPr="00843DF8">
              <w:rPr>
                <w:rFonts w:ascii="Arial" w:hAnsi="Arial" w:cs="Arial"/>
                <w:b/>
                <w:sz w:val="16"/>
                <w:szCs w:val="16"/>
              </w:rPr>
              <w:t>1.5</w:t>
            </w:r>
            <w:r>
              <w:rPr>
                <w:rFonts w:ascii="Arial" w:hAnsi="Arial" w:cs="Arial"/>
                <w:b/>
                <w:sz w:val="16"/>
                <w:szCs w:val="16"/>
              </w:rPr>
              <w:t xml:space="preserve"> </w:t>
            </w:r>
            <w:r w:rsidRPr="00843DF8">
              <w:rPr>
                <w:rFonts w:ascii="Arial" w:hAnsi="Arial" w:cs="Arial"/>
                <w:b/>
                <w:sz w:val="16"/>
                <w:szCs w:val="16"/>
              </w:rPr>
              <w:t>Изработка и донесување на ДУП за блок  дел од И-13</w:t>
            </w:r>
          </w:p>
        </w:tc>
        <w:tc>
          <w:tcPr>
            <w:tcW w:w="3060" w:type="dxa"/>
            <w:shd w:val="clear" w:color="auto" w:fill="auto"/>
          </w:tcPr>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5</w:t>
            </w:r>
            <w:r w:rsidRPr="00843DF8">
              <w:rPr>
                <w:rFonts w:ascii="Arial" w:hAnsi="Arial" w:cs="Arial"/>
                <w:b/>
                <w:sz w:val="16"/>
                <w:szCs w:val="16"/>
              </w:rPr>
              <w:t>.1.  Изработка на планот</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5</w:t>
            </w:r>
            <w:r w:rsidRPr="00843DF8">
              <w:rPr>
                <w:rFonts w:ascii="Arial" w:hAnsi="Arial" w:cs="Arial"/>
                <w:b/>
                <w:sz w:val="16"/>
                <w:szCs w:val="16"/>
              </w:rPr>
              <w:t>.2. Спроведување на постапка за донесување</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5</w:t>
            </w:r>
            <w:r w:rsidRPr="00843DF8">
              <w:rPr>
                <w:rFonts w:ascii="Arial" w:hAnsi="Arial" w:cs="Arial"/>
                <w:b/>
                <w:sz w:val="16"/>
                <w:szCs w:val="16"/>
              </w:rPr>
              <w:t>.3. Обезбедување на мислење од институции</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5</w:t>
            </w:r>
            <w:r w:rsidRPr="00843DF8">
              <w:rPr>
                <w:rFonts w:ascii="Arial" w:hAnsi="Arial" w:cs="Arial"/>
                <w:b/>
                <w:sz w:val="16"/>
                <w:szCs w:val="16"/>
              </w:rPr>
              <w:t>.4. Обезбедување на согласност од МТВ</w:t>
            </w:r>
          </w:p>
          <w:p w:rsidR="00843DF8" w:rsidRPr="00843DF8" w:rsidRDefault="00843DF8" w:rsidP="00843DF8">
            <w:pPr>
              <w:spacing w:after="0"/>
              <w:rPr>
                <w:b/>
              </w:rPr>
            </w:pPr>
            <w:r w:rsidRPr="00843DF8">
              <w:rPr>
                <w:rFonts w:ascii="Arial" w:hAnsi="Arial" w:cs="Arial"/>
                <w:b/>
                <w:sz w:val="16"/>
                <w:szCs w:val="16"/>
              </w:rPr>
              <w:t>1.</w:t>
            </w:r>
            <w:r>
              <w:rPr>
                <w:rFonts w:ascii="Arial" w:hAnsi="Arial" w:cs="Arial"/>
                <w:b/>
                <w:sz w:val="16"/>
                <w:szCs w:val="16"/>
              </w:rPr>
              <w:t>5</w:t>
            </w:r>
            <w:r w:rsidRPr="00843DF8">
              <w:rPr>
                <w:rFonts w:ascii="Arial" w:hAnsi="Arial" w:cs="Arial"/>
                <w:b/>
                <w:sz w:val="16"/>
                <w:szCs w:val="16"/>
              </w:rPr>
              <w:t>.5. Донесување од страна на совет на општината</w:t>
            </w:r>
          </w:p>
          <w:p w:rsidR="00A37600" w:rsidRPr="00F5532B" w:rsidRDefault="00843DF8" w:rsidP="00843DF8">
            <w:pPr>
              <w:rPr>
                <w:rFonts w:ascii="Arial" w:hAnsi="Arial" w:cs="Arial"/>
                <w:b/>
              </w:rPr>
            </w:pPr>
            <w:r w:rsidRPr="00843DF8">
              <w:rPr>
                <w:rFonts w:ascii="Arial" w:hAnsi="Arial" w:cs="Arial"/>
                <w:b/>
                <w:sz w:val="16"/>
                <w:szCs w:val="16"/>
              </w:rPr>
              <w:t>1.</w:t>
            </w:r>
            <w:r>
              <w:rPr>
                <w:rFonts w:ascii="Arial" w:hAnsi="Arial" w:cs="Arial"/>
                <w:b/>
                <w:sz w:val="16"/>
                <w:szCs w:val="16"/>
              </w:rPr>
              <w:t>5</w:t>
            </w:r>
            <w:r w:rsidRPr="00843DF8">
              <w:rPr>
                <w:rFonts w:ascii="Arial" w:hAnsi="Arial" w:cs="Arial"/>
                <w:b/>
                <w:sz w:val="16"/>
                <w:szCs w:val="16"/>
              </w:rPr>
              <w:t>.6. Спроведување на планот</w:t>
            </w:r>
          </w:p>
        </w:tc>
        <w:tc>
          <w:tcPr>
            <w:tcW w:w="1440" w:type="dxa"/>
            <w:shd w:val="clear" w:color="auto" w:fill="auto"/>
          </w:tcPr>
          <w:p w:rsidR="00843DF8" w:rsidRDefault="00843DF8" w:rsidP="00843DF8">
            <w:pPr>
              <w:spacing w:after="0"/>
              <w:rPr>
                <w:rFonts w:ascii="Arial" w:hAnsi="Arial" w:cs="Arial"/>
                <w:b/>
                <w:sz w:val="16"/>
                <w:szCs w:val="16"/>
              </w:rPr>
            </w:pPr>
            <w:r>
              <w:rPr>
                <w:rFonts w:ascii="Arial" w:hAnsi="Arial" w:cs="Arial"/>
                <w:b/>
                <w:sz w:val="16"/>
                <w:szCs w:val="16"/>
              </w:rPr>
              <w:t xml:space="preserve">   </w:t>
            </w:r>
          </w:p>
          <w:p w:rsidR="00843DF8" w:rsidRDefault="00843DF8" w:rsidP="00843DF8">
            <w:pPr>
              <w:spacing w:after="0"/>
              <w:rPr>
                <w:rFonts w:ascii="Arial" w:hAnsi="Arial" w:cs="Arial"/>
                <w:b/>
                <w:sz w:val="16"/>
                <w:szCs w:val="16"/>
              </w:rPr>
            </w:pPr>
          </w:p>
          <w:p w:rsidR="00843DF8" w:rsidRDefault="00843DF8" w:rsidP="00843DF8">
            <w:pPr>
              <w:spacing w:after="0"/>
              <w:rPr>
                <w:rFonts w:ascii="Arial" w:hAnsi="Arial" w:cs="Arial"/>
                <w:b/>
                <w:sz w:val="16"/>
                <w:szCs w:val="16"/>
              </w:rPr>
            </w:pPr>
          </w:p>
          <w:p w:rsidR="00843DF8" w:rsidRPr="00843DF8" w:rsidRDefault="00843DF8" w:rsidP="00843DF8">
            <w:pPr>
              <w:spacing w:after="0"/>
              <w:rPr>
                <w:b/>
              </w:rPr>
            </w:pPr>
            <w:r>
              <w:rPr>
                <w:rFonts w:ascii="Arial" w:hAnsi="Arial" w:cs="Arial"/>
                <w:b/>
                <w:sz w:val="16"/>
                <w:szCs w:val="16"/>
              </w:rPr>
              <w:t xml:space="preserve">    </w:t>
            </w:r>
            <w:r w:rsidR="005F6B20">
              <w:rPr>
                <w:rFonts w:ascii="Arial" w:hAnsi="Arial" w:cs="Arial"/>
                <w:b/>
                <w:sz w:val="16"/>
                <w:szCs w:val="16"/>
              </w:rPr>
              <w:t xml:space="preserve"> </w:t>
            </w:r>
            <w:r>
              <w:rPr>
                <w:rFonts w:ascii="Arial" w:hAnsi="Arial" w:cs="Arial"/>
                <w:b/>
                <w:sz w:val="16"/>
                <w:szCs w:val="16"/>
              </w:rPr>
              <w:t>декември</w:t>
            </w:r>
          </w:p>
          <w:p w:rsidR="00843DF8" w:rsidRDefault="00843DF8" w:rsidP="00843DF8">
            <w:pPr>
              <w:jc w:val="center"/>
              <w:rPr>
                <w:rFonts w:ascii="Arial" w:hAnsi="Arial" w:cs="Arial"/>
                <w:b/>
              </w:rPr>
            </w:pPr>
            <w:r w:rsidRPr="00725C0E">
              <w:rPr>
                <w:rFonts w:ascii="Arial" w:hAnsi="Arial" w:cs="Arial"/>
                <w:b/>
                <w:sz w:val="16"/>
                <w:szCs w:val="16"/>
              </w:rPr>
              <w:t>2025</w:t>
            </w:r>
          </w:p>
          <w:p w:rsidR="00A37600" w:rsidRPr="00F5532B" w:rsidRDefault="00A37600" w:rsidP="00816037">
            <w:pPr>
              <w:jc w:val="center"/>
              <w:rPr>
                <w:rFonts w:ascii="Arial" w:hAnsi="Arial" w:cs="Arial"/>
                <w:b/>
              </w:rPr>
            </w:pPr>
          </w:p>
        </w:tc>
        <w:tc>
          <w:tcPr>
            <w:tcW w:w="2430" w:type="dxa"/>
            <w:shd w:val="clear" w:color="auto" w:fill="auto"/>
          </w:tcPr>
          <w:p w:rsidR="00843DF8" w:rsidRPr="00725C0E" w:rsidRDefault="00843DF8" w:rsidP="00843DF8">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јавни површини, улици,тротоари, паркови и зеленило и сл кои се дефинирани во деталните планови. </w:t>
            </w:r>
          </w:p>
          <w:p w:rsidR="00843DF8" w:rsidRPr="00725C0E" w:rsidRDefault="00843DF8" w:rsidP="00843DF8">
            <w:pPr>
              <w:spacing w:after="0"/>
              <w:rPr>
                <w:b/>
              </w:rPr>
            </w:pPr>
            <w:r w:rsidRPr="00725C0E">
              <w:rPr>
                <w:rFonts w:ascii="Arial" w:hAnsi="Arial" w:cs="Arial"/>
                <w:b/>
                <w:sz w:val="16"/>
                <w:szCs w:val="16"/>
              </w:rPr>
              <w:t>-оставрување на јавниот интерес</w:t>
            </w:r>
          </w:p>
          <w:p w:rsidR="00843DF8" w:rsidRPr="00725C0E" w:rsidRDefault="00843DF8" w:rsidP="00843DF8">
            <w:pPr>
              <w:spacing w:after="0"/>
              <w:rPr>
                <w:b/>
              </w:rPr>
            </w:pPr>
            <w:r w:rsidRPr="00725C0E">
              <w:rPr>
                <w:rFonts w:ascii="Arial" w:hAnsi="Arial" w:cs="Arial"/>
                <w:b/>
                <w:sz w:val="16"/>
                <w:szCs w:val="16"/>
              </w:rPr>
              <w:t>-заштита на приватниот интерес</w:t>
            </w:r>
          </w:p>
          <w:p w:rsidR="00A37600" w:rsidRPr="00892D59" w:rsidRDefault="00A37600" w:rsidP="00A01FB9">
            <w:pPr>
              <w:rPr>
                <w:rFonts w:ascii="Arial" w:hAnsi="Arial" w:cs="Arial"/>
                <w:b/>
              </w:rPr>
            </w:pPr>
          </w:p>
        </w:tc>
        <w:tc>
          <w:tcPr>
            <w:tcW w:w="1530" w:type="dxa"/>
            <w:shd w:val="clear" w:color="auto" w:fill="auto"/>
          </w:tcPr>
          <w:p w:rsidR="00A37600" w:rsidRPr="00F5532B" w:rsidRDefault="00843DF8" w:rsidP="00A01FB9">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A37600" w:rsidRPr="00F3475B" w:rsidRDefault="00843DF8" w:rsidP="00A01FB9">
            <w:pPr>
              <w:rPr>
                <w:rFonts w:ascii="Arial" w:hAnsi="Arial" w:cs="Arial"/>
                <w:b/>
              </w:rPr>
            </w:pPr>
            <w:r w:rsidRPr="00843DF8">
              <w:rPr>
                <w:rFonts w:ascii="Arial" w:hAnsi="Arial" w:cs="Arial"/>
                <w:b/>
                <w:bCs/>
                <w:sz w:val="16"/>
                <w:szCs w:val="16"/>
              </w:rPr>
              <w:t>Финансиран од физички лица</w:t>
            </w:r>
          </w:p>
        </w:tc>
      </w:tr>
      <w:tr w:rsidR="00A37600" w:rsidRPr="00F5532B" w:rsidTr="00A37600">
        <w:tc>
          <w:tcPr>
            <w:tcW w:w="1350" w:type="dxa"/>
            <w:vMerge/>
          </w:tcPr>
          <w:p w:rsidR="00A37600" w:rsidRPr="00F5532B" w:rsidRDefault="00A37600" w:rsidP="00A01FB9">
            <w:pPr>
              <w:rPr>
                <w:rFonts w:ascii="Arial" w:hAnsi="Arial" w:cs="Arial"/>
                <w:b/>
              </w:rPr>
            </w:pPr>
          </w:p>
        </w:tc>
        <w:tc>
          <w:tcPr>
            <w:tcW w:w="2520" w:type="dxa"/>
            <w:gridSpan w:val="2"/>
            <w:shd w:val="clear" w:color="auto" w:fill="DAEEF3" w:themeFill="accent5" w:themeFillTint="33"/>
          </w:tcPr>
          <w:p w:rsidR="00A37600" w:rsidRPr="00F5532B" w:rsidRDefault="00A37600"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A37600" w:rsidRPr="00F5532B" w:rsidRDefault="00A37600"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A37600" w:rsidRPr="00F5532B" w:rsidRDefault="00A37600"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A37600" w:rsidRPr="00F5532B" w:rsidRDefault="00A37600"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A37600" w:rsidRPr="00F5532B" w:rsidRDefault="00A37600"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A37600" w:rsidRPr="00F5532B" w:rsidRDefault="00A37600" w:rsidP="00A01FB9">
            <w:pPr>
              <w:rPr>
                <w:rFonts w:ascii="Arial" w:hAnsi="Arial" w:cs="Arial"/>
                <w:b/>
              </w:rPr>
            </w:pPr>
            <w:r w:rsidRPr="00F5532B">
              <w:rPr>
                <w:rFonts w:ascii="Arial" w:hAnsi="Arial" w:cs="Arial"/>
                <w:b/>
              </w:rPr>
              <w:t>Буџет мкд</w:t>
            </w:r>
          </w:p>
        </w:tc>
      </w:tr>
      <w:tr w:rsidR="009B1055" w:rsidRPr="00F5532B" w:rsidTr="00A37600">
        <w:tc>
          <w:tcPr>
            <w:tcW w:w="1350" w:type="dxa"/>
            <w:vMerge/>
          </w:tcPr>
          <w:p w:rsidR="009B1055" w:rsidRPr="00F5532B" w:rsidRDefault="009B1055" w:rsidP="00A01FB9">
            <w:pPr>
              <w:rPr>
                <w:rFonts w:ascii="Arial" w:hAnsi="Arial" w:cs="Arial"/>
                <w:b/>
              </w:rPr>
            </w:pPr>
          </w:p>
        </w:tc>
        <w:tc>
          <w:tcPr>
            <w:tcW w:w="2520" w:type="dxa"/>
            <w:gridSpan w:val="2"/>
            <w:shd w:val="clear" w:color="auto" w:fill="auto"/>
          </w:tcPr>
          <w:p w:rsidR="009B1055" w:rsidRPr="005D6EA7" w:rsidRDefault="005D6EA7" w:rsidP="005D6EA7">
            <w:pPr>
              <w:rPr>
                <w:rFonts w:ascii="Arial" w:hAnsi="Arial" w:cs="Arial"/>
                <w:b/>
              </w:rPr>
            </w:pPr>
            <w:r w:rsidRPr="005D6EA7">
              <w:rPr>
                <w:rFonts w:ascii="Arial" w:hAnsi="Arial" w:cs="Arial"/>
                <w:b/>
                <w:sz w:val="16"/>
                <w:szCs w:val="16"/>
              </w:rPr>
              <w:t xml:space="preserve">1.6 Изработка и донесување на УПВНМ </w:t>
            </w:r>
            <w:r w:rsidRPr="005D6EA7">
              <w:rPr>
                <w:rFonts w:ascii="Arial" w:hAnsi="Arial" w:cs="Arial"/>
                <w:b/>
                <w:color w:val="000000"/>
                <w:sz w:val="16"/>
                <w:szCs w:val="16"/>
                <w:shd w:val="clear" w:color="auto" w:fill="FFFFFF"/>
              </w:rPr>
              <w:t xml:space="preserve">за изградба на локална депонија за одлагање на неопасен отпад со намена Е3.1 и згради за ветеринарна заштита: стационар и ординации за домашни миленичиња со намена В2.9 во КО Конопница Општина </w:t>
            </w:r>
            <w:r w:rsidRPr="005D6EA7">
              <w:rPr>
                <w:rFonts w:ascii="Arial" w:hAnsi="Arial" w:cs="Arial"/>
                <w:b/>
                <w:color w:val="000000"/>
                <w:sz w:val="16"/>
                <w:szCs w:val="16"/>
                <w:shd w:val="clear" w:color="auto" w:fill="FFFFFF"/>
              </w:rPr>
              <w:lastRenderedPageBreak/>
              <w:t>Крива Паланка</w:t>
            </w:r>
          </w:p>
        </w:tc>
        <w:tc>
          <w:tcPr>
            <w:tcW w:w="3060" w:type="dxa"/>
            <w:shd w:val="clear" w:color="auto" w:fill="auto"/>
          </w:tcPr>
          <w:p w:rsidR="005D6EA7" w:rsidRPr="005D6EA7" w:rsidRDefault="005D6EA7" w:rsidP="005D6EA7">
            <w:pPr>
              <w:spacing w:after="0"/>
              <w:rPr>
                <w:b/>
              </w:rPr>
            </w:pPr>
            <w:r w:rsidRPr="005D6EA7">
              <w:rPr>
                <w:rFonts w:ascii="Arial" w:hAnsi="Arial" w:cs="Arial"/>
                <w:b/>
                <w:sz w:val="16"/>
                <w:szCs w:val="16"/>
              </w:rPr>
              <w:lastRenderedPageBreak/>
              <w:t>1.</w:t>
            </w:r>
            <w:r>
              <w:rPr>
                <w:rFonts w:ascii="Arial" w:hAnsi="Arial" w:cs="Arial"/>
                <w:b/>
                <w:sz w:val="16"/>
                <w:szCs w:val="16"/>
              </w:rPr>
              <w:t>6.</w:t>
            </w:r>
            <w:r w:rsidRPr="005D6EA7">
              <w:rPr>
                <w:rFonts w:ascii="Arial" w:hAnsi="Arial" w:cs="Arial"/>
                <w:b/>
                <w:sz w:val="16"/>
                <w:szCs w:val="16"/>
              </w:rPr>
              <w:t>1.  Изработка на планот</w:t>
            </w:r>
          </w:p>
          <w:p w:rsidR="005D6EA7" w:rsidRPr="005D6EA7" w:rsidRDefault="005D6EA7" w:rsidP="005D6EA7">
            <w:pPr>
              <w:spacing w:after="0"/>
              <w:rPr>
                <w:b/>
              </w:rPr>
            </w:pPr>
            <w:r w:rsidRPr="005D6EA7">
              <w:rPr>
                <w:rFonts w:ascii="Arial" w:hAnsi="Arial" w:cs="Arial"/>
                <w:b/>
                <w:sz w:val="16"/>
                <w:szCs w:val="16"/>
              </w:rPr>
              <w:t>1.</w:t>
            </w:r>
            <w:r>
              <w:rPr>
                <w:rFonts w:ascii="Arial" w:hAnsi="Arial" w:cs="Arial"/>
                <w:b/>
                <w:sz w:val="16"/>
                <w:szCs w:val="16"/>
              </w:rPr>
              <w:t>6</w:t>
            </w:r>
            <w:r w:rsidRPr="005D6EA7">
              <w:rPr>
                <w:rFonts w:ascii="Arial" w:hAnsi="Arial" w:cs="Arial"/>
                <w:b/>
                <w:sz w:val="16"/>
                <w:szCs w:val="16"/>
              </w:rPr>
              <w:t>.2. Спроведување на постапка за донесување</w:t>
            </w:r>
          </w:p>
          <w:p w:rsidR="005D6EA7" w:rsidRPr="005D6EA7" w:rsidRDefault="005D6EA7" w:rsidP="005D6EA7">
            <w:pPr>
              <w:spacing w:after="0"/>
              <w:rPr>
                <w:b/>
              </w:rPr>
            </w:pPr>
            <w:r w:rsidRPr="005D6EA7">
              <w:rPr>
                <w:rFonts w:ascii="Arial" w:hAnsi="Arial" w:cs="Arial"/>
                <w:b/>
                <w:sz w:val="16"/>
                <w:szCs w:val="16"/>
              </w:rPr>
              <w:t>1.</w:t>
            </w:r>
            <w:r>
              <w:rPr>
                <w:rFonts w:ascii="Arial" w:hAnsi="Arial" w:cs="Arial"/>
                <w:b/>
                <w:sz w:val="16"/>
                <w:szCs w:val="16"/>
              </w:rPr>
              <w:t>6</w:t>
            </w:r>
            <w:r w:rsidRPr="005D6EA7">
              <w:rPr>
                <w:rFonts w:ascii="Arial" w:hAnsi="Arial" w:cs="Arial"/>
                <w:b/>
                <w:sz w:val="16"/>
                <w:szCs w:val="16"/>
              </w:rPr>
              <w:t>.3. Обезбедување на мислење од институции</w:t>
            </w:r>
          </w:p>
          <w:p w:rsidR="005D6EA7" w:rsidRPr="005D6EA7" w:rsidRDefault="005D6EA7" w:rsidP="005D6EA7">
            <w:pPr>
              <w:spacing w:after="0"/>
              <w:rPr>
                <w:b/>
              </w:rPr>
            </w:pPr>
            <w:r w:rsidRPr="005D6EA7">
              <w:rPr>
                <w:rFonts w:ascii="Arial" w:hAnsi="Arial" w:cs="Arial"/>
                <w:b/>
                <w:sz w:val="16"/>
                <w:szCs w:val="16"/>
              </w:rPr>
              <w:t>1.</w:t>
            </w:r>
            <w:r>
              <w:rPr>
                <w:rFonts w:ascii="Arial" w:hAnsi="Arial" w:cs="Arial"/>
                <w:b/>
                <w:sz w:val="16"/>
                <w:szCs w:val="16"/>
              </w:rPr>
              <w:t>6</w:t>
            </w:r>
            <w:r w:rsidRPr="005D6EA7">
              <w:rPr>
                <w:rFonts w:ascii="Arial" w:hAnsi="Arial" w:cs="Arial"/>
                <w:b/>
                <w:sz w:val="16"/>
                <w:szCs w:val="16"/>
              </w:rPr>
              <w:t>.4. Обезбедување на согласност од МТВ</w:t>
            </w:r>
          </w:p>
          <w:p w:rsidR="005D6EA7" w:rsidRPr="005D6EA7" w:rsidRDefault="005D6EA7" w:rsidP="005D6EA7">
            <w:pPr>
              <w:spacing w:after="0"/>
              <w:rPr>
                <w:b/>
              </w:rPr>
            </w:pPr>
            <w:r w:rsidRPr="005D6EA7">
              <w:rPr>
                <w:rFonts w:ascii="Arial" w:hAnsi="Arial" w:cs="Arial"/>
                <w:b/>
                <w:sz w:val="16"/>
                <w:szCs w:val="16"/>
              </w:rPr>
              <w:t>1.</w:t>
            </w:r>
            <w:r>
              <w:rPr>
                <w:rFonts w:ascii="Arial" w:hAnsi="Arial" w:cs="Arial"/>
                <w:b/>
                <w:sz w:val="16"/>
                <w:szCs w:val="16"/>
              </w:rPr>
              <w:t>6</w:t>
            </w:r>
            <w:r w:rsidRPr="005D6EA7">
              <w:rPr>
                <w:rFonts w:ascii="Arial" w:hAnsi="Arial" w:cs="Arial"/>
                <w:b/>
                <w:sz w:val="16"/>
                <w:szCs w:val="16"/>
              </w:rPr>
              <w:t>.5. Донесување од страна на совет на општината</w:t>
            </w:r>
          </w:p>
          <w:p w:rsidR="009B1055" w:rsidRPr="009B1055" w:rsidRDefault="005D6EA7" w:rsidP="005D6EA7">
            <w:pPr>
              <w:pStyle w:val="ListParagraph"/>
              <w:spacing w:after="0"/>
              <w:ind w:left="0"/>
              <w:rPr>
                <w:rFonts w:ascii="Arial" w:hAnsi="Arial" w:cs="Arial"/>
                <w:b/>
              </w:rPr>
            </w:pPr>
            <w:r w:rsidRPr="005D6EA7">
              <w:rPr>
                <w:rFonts w:ascii="Arial" w:hAnsi="Arial" w:cs="Arial"/>
                <w:b/>
                <w:sz w:val="16"/>
                <w:szCs w:val="16"/>
              </w:rPr>
              <w:t>1.</w:t>
            </w:r>
            <w:r>
              <w:rPr>
                <w:rFonts w:ascii="Arial" w:hAnsi="Arial" w:cs="Arial"/>
                <w:b/>
                <w:sz w:val="16"/>
                <w:szCs w:val="16"/>
              </w:rPr>
              <w:t>6</w:t>
            </w:r>
            <w:r w:rsidRPr="005D6EA7">
              <w:rPr>
                <w:rFonts w:ascii="Arial" w:hAnsi="Arial" w:cs="Arial"/>
                <w:b/>
                <w:sz w:val="16"/>
                <w:szCs w:val="16"/>
              </w:rPr>
              <w:t>.6. Спроведување на планот</w:t>
            </w:r>
          </w:p>
        </w:tc>
        <w:tc>
          <w:tcPr>
            <w:tcW w:w="1440" w:type="dxa"/>
            <w:shd w:val="clear" w:color="auto" w:fill="auto"/>
          </w:tcPr>
          <w:p w:rsidR="005D6EA7" w:rsidRDefault="005D6EA7" w:rsidP="00816037">
            <w:pPr>
              <w:jc w:val="center"/>
              <w:rPr>
                <w:rFonts w:ascii="Arial" w:hAnsi="Arial" w:cs="Arial"/>
                <w:b/>
              </w:rPr>
            </w:pPr>
          </w:p>
          <w:p w:rsidR="005D6EA7" w:rsidRPr="00843DF8" w:rsidRDefault="005D6EA7" w:rsidP="005D6EA7">
            <w:pPr>
              <w:spacing w:after="0"/>
              <w:rPr>
                <w:b/>
              </w:rPr>
            </w:pPr>
            <w:r>
              <w:rPr>
                <w:rFonts w:ascii="Arial" w:hAnsi="Arial" w:cs="Arial"/>
                <w:b/>
                <w:sz w:val="16"/>
                <w:szCs w:val="16"/>
              </w:rPr>
              <w:t xml:space="preserve">    декември</w:t>
            </w:r>
          </w:p>
          <w:p w:rsidR="005D6EA7" w:rsidRDefault="005D6EA7" w:rsidP="005D6EA7">
            <w:pPr>
              <w:jc w:val="center"/>
              <w:rPr>
                <w:rFonts w:ascii="Arial" w:hAnsi="Arial" w:cs="Arial"/>
                <w:b/>
              </w:rPr>
            </w:pPr>
            <w:r w:rsidRPr="00725C0E">
              <w:rPr>
                <w:rFonts w:ascii="Arial" w:hAnsi="Arial" w:cs="Arial"/>
                <w:b/>
                <w:sz w:val="16"/>
                <w:szCs w:val="16"/>
              </w:rPr>
              <w:t>2025</w:t>
            </w:r>
          </w:p>
          <w:p w:rsidR="009B1055" w:rsidRPr="005D6EA7" w:rsidRDefault="009B1055" w:rsidP="005D6EA7">
            <w:pPr>
              <w:jc w:val="center"/>
              <w:rPr>
                <w:rFonts w:ascii="Arial" w:hAnsi="Arial" w:cs="Arial"/>
              </w:rPr>
            </w:pPr>
          </w:p>
        </w:tc>
        <w:tc>
          <w:tcPr>
            <w:tcW w:w="2430" w:type="dxa"/>
            <w:shd w:val="clear" w:color="auto" w:fill="auto"/>
          </w:tcPr>
          <w:p w:rsidR="009B1055" w:rsidRPr="005D6EA7" w:rsidRDefault="005D6EA7" w:rsidP="005D6EA7">
            <w:pPr>
              <w:rPr>
                <w:b/>
              </w:rPr>
            </w:pPr>
            <w:r w:rsidRPr="005D6EA7">
              <w:rPr>
                <w:rFonts w:ascii="Arial" w:hAnsi="Arial" w:cs="Arial"/>
                <w:b/>
                <w:sz w:val="16"/>
                <w:szCs w:val="16"/>
              </w:rPr>
              <w:t>-Контролирано одлагање на инертниот отпад;                   --Спречување на создавање надиви депонии;                                 -Заштитена животната средина а со тоа и здравјето на за жителите  на општината -18059 граѓани/ки</w:t>
            </w:r>
            <w:r w:rsidR="005F6B20">
              <w:rPr>
                <w:rFonts w:ascii="Arial" w:hAnsi="Arial" w:cs="Arial"/>
                <w:b/>
                <w:sz w:val="16"/>
                <w:szCs w:val="16"/>
              </w:rPr>
              <w:t xml:space="preserve"> </w:t>
            </w:r>
            <w:r w:rsidRPr="005D6EA7">
              <w:rPr>
                <w:rFonts w:ascii="Arial" w:hAnsi="Arial" w:cs="Arial"/>
                <w:b/>
                <w:sz w:val="16"/>
                <w:szCs w:val="16"/>
              </w:rPr>
              <w:t xml:space="preserve">од кои  (51,5% </w:t>
            </w:r>
            <w:r w:rsidRPr="005D6EA7">
              <w:rPr>
                <w:rFonts w:ascii="Arial" w:hAnsi="Arial" w:cs="Arial"/>
                <w:b/>
                <w:sz w:val="16"/>
                <w:szCs w:val="16"/>
              </w:rPr>
              <w:lastRenderedPageBreak/>
              <w:t>мажи и 48.5% жени).</w:t>
            </w:r>
          </w:p>
        </w:tc>
        <w:tc>
          <w:tcPr>
            <w:tcW w:w="1530" w:type="dxa"/>
            <w:shd w:val="clear" w:color="auto" w:fill="auto"/>
          </w:tcPr>
          <w:p w:rsidR="009B1055" w:rsidRPr="00F5532B" w:rsidRDefault="005F6B20" w:rsidP="00773E15">
            <w:pPr>
              <w:jc w:val="center"/>
              <w:rPr>
                <w:rFonts w:ascii="Arial" w:hAnsi="Arial" w:cs="Arial"/>
                <w:b/>
              </w:rPr>
            </w:pPr>
            <w:r>
              <w:rPr>
                <w:rFonts w:ascii="Arial" w:hAnsi="Arial"/>
                <w:b/>
                <w:sz w:val="16"/>
                <w:szCs w:val="16"/>
              </w:rPr>
              <w:lastRenderedPageBreak/>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9B1055" w:rsidRPr="00F3475B" w:rsidRDefault="005F6B20" w:rsidP="00A01FB9">
            <w:pPr>
              <w:rPr>
                <w:rFonts w:ascii="Arial" w:hAnsi="Arial" w:cs="Arial"/>
                <w:b/>
              </w:rPr>
            </w:pPr>
            <w:r w:rsidRPr="005F6B20">
              <w:rPr>
                <w:rFonts w:ascii="Arial" w:hAnsi="Arial" w:cs="Arial"/>
                <w:b/>
                <w:color w:val="000000" w:themeColor="text1"/>
                <w:sz w:val="16"/>
                <w:szCs w:val="16"/>
              </w:rPr>
              <w:t>250.000, 00</w:t>
            </w:r>
            <w:r>
              <w:rPr>
                <w:rFonts w:ascii="Arial" w:hAnsi="Arial" w:cs="Arial"/>
                <w:b/>
                <w:sz w:val="16"/>
                <w:szCs w:val="16"/>
              </w:rPr>
              <w:t xml:space="preserve"> ден</w:t>
            </w:r>
          </w:p>
        </w:tc>
      </w:tr>
      <w:tr w:rsidR="00FF22D1" w:rsidRPr="00F5532B" w:rsidTr="00FF22D1">
        <w:tc>
          <w:tcPr>
            <w:tcW w:w="1350" w:type="dxa"/>
            <w:vMerge w:val="restart"/>
            <w:tcBorders>
              <w:top w:val="nil"/>
            </w:tcBorders>
          </w:tcPr>
          <w:p w:rsidR="00FF22D1" w:rsidRPr="00F5532B" w:rsidRDefault="00FF22D1" w:rsidP="00A01FB9">
            <w:pPr>
              <w:rPr>
                <w:rFonts w:ascii="Arial" w:hAnsi="Arial" w:cs="Arial"/>
                <w:b/>
              </w:rPr>
            </w:pPr>
          </w:p>
        </w:tc>
        <w:tc>
          <w:tcPr>
            <w:tcW w:w="2520" w:type="dxa"/>
            <w:gridSpan w:val="2"/>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Буџет мкд</w:t>
            </w:r>
          </w:p>
        </w:tc>
      </w:tr>
      <w:tr w:rsidR="00FF22D1" w:rsidRPr="00F5532B" w:rsidTr="00FF22D1">
        <w:tc>
          <w:tcPr>
            <w:tcW w:w="1350" w:type="dxa"/>
            <w:vMerge/>
            <w:tcBorders>
              <w:top w:val="nil"/>
            </w:tcBorders>
          </w:tcPr>
          <w:p w:rsidR="00FF22D1" w:rsidRPr="00F5532B" w:rsidRDefault="00FF22D1" w:rsidP="00A01FB9">
            <w:pPr>
              <w:rPr>
                <w:rFonts w:ascii="Arial" w:hAnsi="Arial" w:cs="Arial"/>
                <w:b/>
              </w:rPr>
            </w:pPr>
          </w:p>
        </w:tc>
        <w:tc>
          <w:tcPr>
            <w:tcW w:w="2520" w:type="dxa"/>
            <w:gridSpan w:val="2"/>
            <w:shd w:val="clear" w:color="auto" w:fill="auto"/>
          </w:tcPr>
          <w:p w:rsidR="00FF22D1" w:rsidRPr="005F6B20" w:rsidRDefault="005F6B20" w:rsidP="005F6B20">
            <w:pPr>
              <w:rPr>
                <w:rFonts w:ascii="Arial" w:hAnsi="Arial" w:cs="Arial"/>
                <w:b/>
              </w:rPr>
            </w:pPr>
            <w:r w:rsidRPr="005F6B20">
              <w:rPr>
                <w:rFonts w:ascii="Arial" w:hAnsi="Arial" w:cs="Arial"/>
                <w:b/>
                <w:sz w:val="16"/>
                <w:szCs w:val="16"/>
              </w:rPr>
              <w:t>1</w:t>
            </w:r>
            <w:r w:rsidRPr="005F6B20">
              <w:rPr>
                <w:rFonts w:ascii="Arial" w:hAnsi="Arial" w:cs="Arial"/>
                <w:b/>
                <w:color w:val="000000" w:themeColor="text1"/>
                <w:sz w:val="16"/>
                <w:szCs w:val="16"/>
              </w:rPr>
              <w:t>.7 Изработка и донесување на УПВНМ за изградба на викенд населба во м.в Калин Камен, на дел од  КП бр. 5322 и на дел од КП 5408 во КО Кркља, КП бр.477, дел од КП476, КП475, дел од КП1024 во КО Б’с, Општина Крива Палака</w:t>
            </w:r>
            <w:r w:rsidRPr="005F6B20">
              <w:rPr>
                <w:rFonts w:ascii="Arial" w:hAnsi="Arial" w:cs="Arial"/>
                <w:color w:val="000000" w:themeColor="text1"/>
                <w:sz w:val="16"/>
                <w:szCs w:val="16"/>
              </w:rPr>
              <w:t>.</w:t>
            </w:r>
          </w:p>
        </w:tc>
        <w:tc>
          <w:tcPr>
            <w:tcW w:w="3060" w:type="dxa"/>
            <w:shd w:val="clear" w:color="auto" w:fill="auto"/>
          </w:tcPr>
          <w:p w:rsidR="005F6B20" w:rsidRPr="005F6B20" w:rsidRDefault="005F6B20" w:rsidP="005F6B20">
            <w:pPr>
              <w:spacing w:after="0"/>
              <w:rPr>
                <w:b/>
              </w:rPr>
            </w:pPr>
            <w:r w:rsidRPr="005F6B20">
              <w:rPr>
                <w:rFonts w:ascii="Arial" w:hAnsi="Arial" w:cs="Arial"/>
                <w:b/>
                <w:sz w:val="16"/>
                <w:szCs w:val="16"/>
              </w:rPr>
              <w:t>1.</w:t>
            </w:r>
            <w:r>
              <w:rPr>
                <w:rFonts w:ascii="Arial" w:hAnsi="Arial" w:cs="Arial"/>
                <w:b/>
                <w:sz w:val="16"/>
                <w:szCs w:val="16"/>
              </w:rPr>
              <w:t>7</w:t>
            </w:r>
            <w:r w:rsidRPr="005F6B20">
              <w:rPr>
                <w:rFonts w:ascii="Arial" w:hAnsi="Arial" w:cs="Arial"/>
                <w:b/>
                <w:sz w:val="16"/>
                <w:szCs w:val="16"/>
              </w:rPr>
              <w:t xml:space="preserve">.2. Спроведување на </w:t>
            </w:r>
            <w:r>
              <w:rPr>
                <w:rFonts w:ascii="Arial" w:hAnsi="Arial" w:cs="Arial"/>
                <w:b/>
                <w:sz w:val="16"/>
                <w:szCs w:val="16"/>
              </w:rPr>
              <w:t>јавна анкета</w:t>
            </w:r>
          </w:p>
          <w:p w:rsidR="005F6B20" w:rsidRPr="005F6B20" w:rsidRDefault="005F6B20" w:rsidP="005F6B20">
            <w:pPr>
              <w:spacing w:after="0"/>
              <w:rPr>
                <w:b/>
              </w:rPr>
            </w:pPr>
            <w:r w:rsidRPr="005F6B20">
              <w:rPr>
                <w:rFonts w:ascii="Arial" w:hAnsi="Arial" w:cs="Arial"/>
                <w:b/>
                <w:sz w:val="16"/>
                <w:szCs w:val="16"/>
              </w:rPr>
              <w:t>1.</w:t>
            </w:r>
            <w:r>
              <w:rPr>
                <w:rFonts w:ascii="Arial" w:hAnsi="Arial" w:cs="Arial"/>
                <w:b/>
                <w:sz w:val="16"/>
                <w:szCs w:val="16"/>
              </w:rPr>
              <w:t>7</w:t>
            </w:r>
            <w:r w:rsidRPr="005F6B20">
              <w:rPr>
                <w:rFonts w:ascii="Arial" w:hAnsi="Arial" w:cs="Arial"/>
                <w:b/>
                <w:sz w:val="16"/>
                <w:szCs w:val="16"/>
              </w:rPr>
              <w:t>.3. Обезбедување на согласност од МТВ</w:t>
            </w:r>
          </w:p>
          <w:p w:rsidR="005F6B20" w:rsidRPr="005F6B20" w:rsidRDefault="005F6B20" w:rsidP="005F6B20">
            <w:pPr>
              <w:spacing w:after="0"/>
              <w:rPr>
                <w:b/>
              </w:rPr>
            </w:pPr>
            <w:r w:rsidRPr="005F6B20">
              <w:rPr>
                <w:rFonts w:ascii="Arial" w:hAnsi="Arial" w:cs="Arial"/>
                <w:b/>
                <w:sz w:val="16"/>
                <w:szCs w:val="16"/>
              </w:rPr>
              <w:t>1.</w:t>
            </w:r>
            <w:r>
              <w:rPr>
                <w:rFonts w:ascii="Arial" w:hAnsi="Arial" w:cs="Arial"/>
                <w:b/>
                <w:sz w:val="16"/>
                <w:szCs w:val="16"/>
              </w:rPr>
              <w:t>7</w:t>
            </w:r>
            <w:r w:rsidRPr="005F6B20">
              <w:rPr>
                <w:rFonts w:ascii="Arial" w:hAnsi="Arial" w:cs="Arial"/>
                <w:b/>
                <w:sz w:val="16"/>
                <w:szCs w:val="16"/>
              </w:rPr>
              <w:t>.4. Донесување од страна на совет на општината</w:t>
            </w:r>
          </w:p>
          <w:p w:rsidR="00FF22D1" w:rsidRPr="009B1055" w:rsidRDefault="005F6B20" w:rsidP="005F6B20">
            <w:pPr>
              <w:pStyle w:val="ListParagraph"/>
              <w:spacing w:after="0"/>
              <w:ind w:left="0"/>
              <w:rPr>
                <w:rFonts w:ascii="Arial" w:hAnsi="Arial" w:cs="Arial"/>
                <w:b/>
              </w:rPr>
            </w:pPr>
            <w:r w:rsidRPr="005F6B20">
              <w:rPr>
                <w:rFonts w:ascii="Arial" w:hAnsi="Arial" w:cs="Arial"/>
                <w:b/>
                <w:sz w:val="16"/>
                <w:szCs w:val="16"/>
              </w:rPr>
              <w:t>1</w:t>
            </w:r>
            <w:r>
              <w:rPr>
                <w:rFonts w:ascii="Arial" w:hAnsi="Arial" w:cs="Arial"/>
                <w:b/>
                <w:sz w:val="16"/>
                <w:szCs w:val="16"/>
              </w:rPr>
              <w:t>.7</w:t>
            </w:r>
            <w:r w:rsidRPr="005F6B20">
              <w:rPr>
                <w:rFonts w:ascii="Arial" w:hAnsi="Arial" w:cs="Arial"/>
                <w:b/>
                <w:sz w:val="16"/>
                <w:szCs w:val="16"/>
              </w:rPr>
              <w:t>.5. Спроведување на планот</w:t>
            </w:r>
          </w:p>
        </w:tc>
        <w:tc>
          <w:tcPr>
            <w:tcW w:w="1440" w:type="dxa"/>
            <w:shd w:val="clear" w:color="auto" w:fill="auto"/>
          </w:tcPr>
          <w:p w:rsidR="005F6B20" w:rsidRDefault="005F6B20" w:rsidP="00816037">
            <w:pPr>
              <w:jc w:val="center"/>
              <w:rPr>
                <w:rFonts w:ascii="Arial" w:hAnsi="Arial" w:cs="Arial"/>
                <w:b/>
                <w:sz w:val="16"/>
                <w:szCs w:val="16"/>
              </w:rPr>
            </w:pPr>
          </w:p>
          <w:p w:rsidR="00FF22D1" w:rsidRPr="005F6B20" w:rsidRDefault="005F6B20" w:rsidP="00C57765">
            <w:pPr>
              <w:rPr>
                <w:rFonts w:ascii="Arial" w:hAnsi="Arial" w:cs="Arial"/>
                <w:b/>
                <w:sz w:val="16"/>
                <w:szCs w:val="16"/>
              </w:rPr>
            </w:pPr>
            <w:r>
              <w:rPr>
                <w:rFonts w:ascii="Arial" w:hAnsi="Arial" w:cs="Arial"/>
                <w:b/>
                <w:sz w:val="16"/>
                <w:szCs w:val="16"/>
              </w:rPr>
              <w:t xml:space="preserve">  </w:t>
            </w:r>
            <w:r w:rsidRPr="005F6B20">
              <w:rPr>
                <w:rFonts w:ascii="Arial" w:hAnsi="Arial" w:cs="Arial"/>
                <w:b/>
                <w:sz w:val="16"/>
                <w:szCs w:val="16"/>
              </w:rPr>
              <w:t>јануари 202</w:t>
            </w:r>
            <w:r w:rsidR="00C57765">
              <w:rPr>
                <w:rFonts w:ascii="Arial" w:hAnsi="Arial" w:cs="Arial"/>
                <w:b/>
                <w:sz w:val="16"/>
                <w:szCs w:val="16"/>
              </w:rPr>
              <w:t>5</w:t>
            </w:r>
          </w:p>
        </w:tc>
        <w:tc>
          <w:tcPr>
            <w:tcW w:w="2430" w:type="dxa"/>
            <w:shd w:val="clear" w:color="auto" w:fill="auto"/>
          </w:tcPr>
          <w:p w:rsidR="005F6B20" w:rsidRPr="005F6B20" w:rsidRDefault="005F6B20" w:rsidP="005F6B20">
            <w:pPr>
              <w:spacing w:after="0"/>
              <w:rPr>
                <w:b/>
              </w:rPr>
            </w:pPr>
            <w:r w:rsidRPr="005F6B20">
              <w:rPr>
                <w:rFonts w:ascii="Arial" w:hAnsi="Arial" w:cs="Arial"/>
                <w:b/>
                <w:color w:val="000000"/>
                <w:sz w:val="16"/>
                <w:szCs w:val="16"/>
              </w:rPr>
              <w:t>18059</w:t>
            </w:r>
            <w:r w:rsidRPr="005F6B20">
              <w:rPr>
                <w:rFonts w:ascii="Arial" w:hAnsi="Arial" w:cs="Arial"/>
                <w:b/>
                <w:sz w:val="16"/>
                <w:szCs w:val="16"/>
              </w:rPr>
              <w:t xml:space="preserve"> граѓани (51,5% мажи и 48.5% жени) ќе можат рационално да го користат просторот </w:t>
            </w:r>
          </w:p>
          <w:p w:rsidR="005F6B20" w:rsidRPr="005F6B20" w:rsidRDefault="005F6B20" w:rsidP="005F6B20">
            <w:pPr>
              <w:spacing w:after="0"/>
              <w:rPr>
                <w:b/>
              </w:rPr>
            </w:pPr>
            <w:r w:rsidRPr="005F6B20">
              <w:rPr>
                <w:rFonts w:ascii="Arial" w:hAnsi="Arial" w:cs="Arial"/>
                <w:b/>
                <w:sz w:val="16"/>
                <w:szCs w:val="16"/>
              </w:rPr>
              <w:t>-развој на туризмот</w:t>
            </w:r>
          </w:p>
          <w:p w:rsidR="005F6B20" w:rsidRPr="005F6B20" w:rsidRDefault="005F6B20" w:rsidP="005F6B20">
            <w:pPr>
              <w:spacing w:after="0"/>
              <w:rPr>
                <w:b/>
              </w:rPr>
            </w:pPr>
            <w:r w:rsidRPr="005F6B20">
              <w:rPr>
                <w:rFonts w:ascii="Arial" w:hAnsi="Arial" w:cs="Arial"/>
                <w:b/>
                <w:sz w:val="16"/>
                <w:szCs w:val="16"/>
              </w:rPr>
              <w:t>-развој на економијата преку привлекување на туристки и туристи</w:t>
            </w:r>
          </w:p>
          <w:p w:rsidR="00FF22D1" w:rsidRPr="009B1055" w:rsidRDefault="00FF22D1" w:rsidP="005F6B20">
            <w:pPr>
              <w:spacing w:after="0"/>
              <w:rPr>
                <w:rFonts w:ascii="Arial" w:hAnsi="Arial" w:cs="Arial"/>
                <w:b/>
              </w:rPr>
            </w:pPr>
          </w:p>
        </w:tc>
        <w:tc>
          <w:tcPr>
            <w:tcW w:w="1530" w:type="dxa"/>
            <w:shd w:val="clear" w:color="auto" w:fill="auto"/>
          </w:tcPr>
          <w:p w:rsidR="00FF22D1" w:rsidRPr="00F5532B" w:rsidRDefault="005F6B20" w:rsidP="005F6B20">
            <w:pPr>
              <w:jc w:val="both"/>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FF22D1" w:rsidRPr="005F6B20" w:rsidRDefault="005F6B20" w:rsidP="00A01FB9">
            <w:pPr>
              <w:rPr>
                <w:rFonts w:ascii="Arial" w:hAnsi="Arial" w:cs="Arial"/>
                <w:b/>
                <w:sz w:val="16"/>
                <w:szCs w:val="16"/>
              </w:rPr>
            </w:pPr>
            <w:r>
              <w:rPr>
                <w:rFonts w:ascii="Arial" w:hAnsi="Arial" w:cs="Arial"/>
                <w:b/>
                <w:sz w:val="16"/>
                <w:szCs w:val="16"/>
              </w:rPr>
              <w:t xml:space="preserve">    </w:t>
            </w:r>
            <w:r w:rsidRPr="005F6B20">
              <w:rPr>
                <w:rFonts w:ascii="Arial" w:hAnsi="Arial" w:cs="Arial"/>
                <w:b/>
                <w:sz w:val="16"/>
                <w:szCs w:val="16"/>
              </w:rPr>
              <w:t>800.493.00</w:t>
            </w:r>
            <w:r>
              <w:rPr>
                <w:rFonts w:ascii="Arial" w:hAnsi="Arial" w:cs="Arial"/>
                <w:b/>
                <w:sz w:val="16"/>
                <w:szCs w:val="16"/>
              </w:rPr>
              <w:t xml:space="preserve"> ден</w:t>
            </w:r>
          </w:p>
        </w:tc>
      </w:tr>
      <w:tr w:rsidR="00FF22D1" w:rsidRPr="00F5532B" w:rsidTr="00FF22D1">
        <w:tc>
          <w:tcPr>
            <w:tcW w:w="1350" w:type="dxa"/>
            <w:vMerge w:val="restart"/>
          </w:tcPr>
          <w:p w:rsidR="00FF22D1" w:rsidRPr="00F5532B" w:rsidRDefault="00FF22D1" w:rsidP="00A01FB9">
            <w:pPr>
              <w:rPr>
                <w:rFonts w:ascii="Arial" w:hAnsi="Arial" w:cs="Arial"/>
                <w:b/>
              </w:rPr>
            </w:pPr>
          </w:p>
        </w:tc>
        <w:tc>
          <w:tcPr>
            <w:tcW w:w="2520" w:type="dxa"/>
            <w:gridSpan w:val="2"/>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Буџет мкд</w:t>
            </w:r>
          </w:p>
        </w:tc>
      </w:tr>
      <w:tr w:rsidR="00FF22D1" w:rsidRPr="00F5532B" w:rsidTr="00A37600">
        <w:tc>
          <w:tcPr>
            <w:tcW w:w="1350" w:type="dxa"/>
            <w:vMerge/>
          </w:tcPr>
          <w:p w:rsidR="00FF22D1" w:rsidRPr="00F5532B" w:rsidRDefault="00FF22D1" w:rsidP="00A01FB9">
            <w:pPr>
              <w:rPr>
                <w:rFonts w:ascii="Arial" w:hAnsi="Arial" w:cs="Arial"/>
                <w:b/>
              </w:rPr>
            </w:pPr>
          </w:p>
        </w:tc>
        <w:tc>
          <w:tcPr>
            <w:tcW w:w="2520" w:type="dxa"/>
            <w:gridSpan w:val="2"/>
            <w:shd w:val="clear" w:color="auto" w:fill="auto"/>
          </w:tcPr>
          <w:p w:rsidR="00C57765" w:rsidRDefault="00C57765" w:rsidP="00C57765">
            <w:pPr>
              <w:tabs>
                <w:tab w:val="left" w:pos="735"/>
                <w:tab w:val="left" w:pos="741"/>
                <w:tab w:val="left" w:pos="1159"/>
              </w:tabs>
              <w:jc w:val="both"/>
            </w:pPr>
            <w:r>
              <w:rPr>
                <w:rFonts w:ascii="Arial" w:hAnsi="Arial" w:cs="Arial"/>
                <w:b/>
                <w:sz w:val="16"/>
                <w:szCs w:val="16"/>
              </w:rPr>
              <w:t>1.8.</w:t>
            </w:r>
            <w:r>
              <w:rPr>
                <w:rFonts w:ascii="Arial" w:hAnsi="Arial" w:cs="Arial"/>
                <w:b/>
                <w:bCs/>
                <w:sz w:val="16"/>
                <w:szCs w:val="16"/>
              </w:rPr>
              <w:t xml:space="preserve">Изработка и донесување на урбанистички проекти за потребите на </w:t>
            </w:r>
            <w:r>
              <w:rPr>
                <w:rFonts w:ascii="Arial" w:hAnsi="Arial" w:cs="Arial"/>
                <w:b/>
                <w:bCs/>
                <w:sz w:val="16"/>
                <w:szCs w:val="16"/>
                <w:shd w:val="clear" w:color="auto" w:fill="FFFFFF"/>
              </w:rPr>
              <w:t>Општина Крива Паланка</w:t>
            </w:r>
            <w:r>
              <w:rPr>
                <w:rFonts w:ascii="Arial" w:hAnsi="Arial" w:cs="Arial"/>
                <w:b/>
                <w:bCs/>
                <w:sz w:val="16"/>
                <w:szCs w:val="16"/>
              </w:rPr>
              <w:t>.</w:t>
            </w:r>
          </w:p>
          <w:p w:rsidR="00FF22D1" w:rsidRPr="009B1055" w:rsidRDefault="00FF22D1" w:rsidP="00773E15">
            <w:pPr>
              <w:pStyle w:val="ListParagraph"/>
              <w:ind w:left="495"/>
              <w:rPr>
                <w:rFonts w:ascii="Arial" w:hAnsi="Arial" w:cs="Arial"/>
                <w:b/>
              </w:rPr>
            </w:pPr>
          </w:p>
        </w:tc>
        <w:tc>
          <w:tcPr>
            <w:tcW w:w="3060" w:type="dxa"/>
            <w:shd w:val="clear" w:color="auto" w:fill="auto"/>
          </w:tcPr>
          <w:p w:rsidR="00C57765" w:rsidRPr="00C57765" w:rsidRDefault="00C57765" w:rsidP="00C57765">
            <w:pPr>
              <w:spacing w:after="0"/>
              <w:rPr>
                <w:b/>
              </w:rPr>
            </w:pPr>
            <w:r w:rsidRPr="00C57765">
              <w:rPr>
                <w:rFonts w:ascii="Arial" w:hAnsi="Arial" w:cs="Arial"/>
                <w:b/>
                <w:sz w:val="16"/>
                <w:szCs w:val="16"/>
              </w:rPr>
              <w:t>1.8.1.  Изработка на проектот</w:t>
            </w:r>
          </w:p>
          <w:p w:rsidR="00C57765" w:rsidRPr="00C57765" w:rsidRDefault="00C57765" w:rsidP="00C57765">
            <w:pPr>
              <w:spacing w:after="0"/>
              <w:rPr>
                <w:b/>
              </w:rPr>
            </w:pPr>
            <w:r w:rsidRPr="00C57765">
              <w:rPr>
                <w:rFonts w:ascii="Arial" w:hAnsi="Arial" w:cs="Arial"/>
                <w:b/>
                <w:sz w:val="16"/>
                <w:szCs w:val="16"/>
              </w:rPr>
              <w:t>1.8.2. Спроведување на постапка за донесување</w:t>
            </w:r>
          </w:p>
          <w:p w:rsidR="00C57765" w:rsidRPr="00C57765" w:rsidRDefault="00C57765" w:rsidP="00C57765">
            <w:pPr>
              <w:spacing w:after="0"/>
              <w:rPr>
                <w:b/>
              </w:rPr>
            </w:pPr>
            <w:r w:rsidRPr="00C57765">
              <w:rPr>
                <w:rFonts w:ascii="Arial" w:hAnsi="Arial" w:cs="Arial"/>
                <w:b/>
                <w:sz w:val="16"/>
                <w:szCs w:val="16"/>
              </w:rPr>
              <w:t>1.8.3. Обезбедување на мислење од институции</w:t>
            </w:r>
          </w:p>
          <w:p w:rsidR="00FF22D1" w:rsidRPr="009B1055" w:rsidRDefault="00C57765" w:rsidP="00C57765">
            <w:pPr>
              <w:pStyle w:val="ListParagraph"/>
              <w:spacing w:after="0"/>
              <w:ind w:left="0"/>
              <w:rPr>
                <w:rFonts w:ascii="Arial" w:hAnsi="Arial" w:cs="Arial"/>
                <w:b/>
              </w:rPr>
            </w:pPr>
            <w:r w:rsidRPr="00C57765">
              <w:rPr>
                <w:rFonts w:ascii="Arial" w:hAnsi="Arial" w:cs="Arial"/>
                <w:b/>
                <w:sz w:val="16"/>
                <w:szCs w:val="16"/>
              </w:rPr>
              <w:t>1.8.4. Донесвање на Решение од страна на Градоначалникот на општината</w:t>
            </w:r>
          </w:p>
        </w:tc>
        <w:tc>
          <w:tcPr>
            <w:tcW w:w="1440" w:type="dxa"/>
            <w:shd w:val="clear" w:color="auto" w:fill="auto"/>
          </w:tcPr>
          <w:p w:rsidR="00FF22D1" w:rsidRPr="00F5532B" w:rsidRDefault="00C57765" w:rsidP="00C57765">
            <w:pPr>
              <w:jc w:val="center"/>
              <w:rPr>
                <w:rFonts w:ascii="Arial" w:hAnsi="Arial" w:cs="Arial"/>
                <w:b/>
              </w:rPr>
            </w:pPr>
            <w:r w:rsidRPr="005F6B20">
              <w:rPr>
                <w:rFonts w:ascii="Arial" w:hAnsi="Arial" w:cs="Arial"/>
                <w:b/>
                <w:sz w:val="16"/>
                <w:szCs w:val="16"/>
              </w:rPr>
              <w:t xml:space="preserve">јануари </w:t>
            </w:r>
            <w:r>
              <w:rPr>
                <w:rFonts w:ascii="Arial" w:hAnsi="Arial" w:cs="Arial"/>
                <w:b/>
                <w:sz w:val="16"/>
                <w:szCs w:val="16"/>
              </w:rPr>
              <w:t>–декември 2025</w:t>
            </w:r>
          </w:p>
        </w:tc>
        <w:tc>
          <w:tcPr>
            <w:tcW w:w="2430" w:type="dxa"/>
            <w:shd w:val="clear" w:color="auto" w:fill="auto"/>
          </w:tcPr>
          <w:p w:rsidR="00C57765" w:rsidRPr="00C57765" w:rsidRDefault="00C57765" w:rsidP="00C57765">
            <w:pPr>
              <w:rPr>
                <w:b/>
              </w:rPr>
            </w:pPr>
            <w:r w:rsidRPr="00C57765">
              <w:rPr>
                <w:rFonts w:ascii="Arial" w:hAnsi="Arial" w:cs="Arial"/>
                <w:b/>
                <w:sz w:val="16"/>
                <w:szCs w:val="16"/>
              </w:rPr>
              <w:t>-18059 граѓани (51,5% мажи и 48.5% жени) ќе можат рационално да го користат просторот по однос на јавни површини, улици,тротоари</w:t>
            </w:r>
          </w:p>
          <w:p w:rsidR="00C57765" w:rsidRPr="00C57765" w:rsidRDefault="00C57765" w:rsidP="00C57765">
            <w:pPr>
              <w:rPr>
                <w:b/>
              </w:rPr>
            </w:pPr>
            <w:r w:rsidRPr="00C57765">
              <w:rPr>
                <w:rFonts w:ascii="Arial" w:hAnsi="Arial" w:cs="Arial"/>
                <w:b/>
                <w:sz w:val="16"/>
                <w:szCs w:val="16"/>
              </w:rPr>
              <w:t>-подобрување на уловите за живот на граѓаните и граѓанките преку создавање на услови за изградба на водоводна и канализациона мрежа</w:t>
            </w:r>
          </w:p>
          <w:p w:rsidR="00FF22D1" w:rsidRPr="009B1055" w:rsidRDefault="00C57765" w:rsidP="00C57765">
            <w:pPr>
              <w:rPr>
                <w:rFonts w:ascii="Arial" w:hAnsi="Arial" w:cs="Arial"/>
                <w:b/>
              </w:rPr>
            </w:pPr>
            <w:r w:rsidRPr="00C57765">
              <w:rPr>
                <w:rFonts w:ascii="Arial" w:hAnsi="Arial" w:cs="Arial"/>
                <w:b/>
                <w:sz w:val="16"/>
                <w:szCs w:val="16"/>
              </w:rPr>
              <w:t>-создавање на услови за изградба на нова сообраќајна мрежа од улици и патишта</w:t>
            </w:r>
          </w:p>
        </w:tc>
        <w:tc>
          <w:tcPr>
            <w:tcW w:w="1530" w:type="dxa"/>
            <w:shd w:val="clear" w:color="auto" w:fill="auto"/>
          </w:tcPr>
          <w:p w:rsidR="00FF22D1" w:rsidRPr="00F5532B" w:rsidRDefault="00C57765" w:rsidP="00773E15">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FF22D1" w:rsidRPr="00F3475B" w:rsidRDefault="00A01FB9" w:rsidP="00A01FB9">
            <w:pPr>
              <w:rPr>
                <w:rFonts w:ascii="Arial" w:hAnsi="Arial" w:cs="Arial"/>
                <w:b/>
              </w:rPr>
            </w:pPr>
            <w:r>
              <w:rPr>
                <w:rFonts w:ascii="Arial" w:hAnsi="Arial" w:cs="Arial"/>
                <w:b/>
                <w:sz w:val="16"/>
                <w:szCs w:val="16"/>
              </w:rPr>
              <w:t>2.0</w:t>
            </w:r>
            <w:r w:rsidR="00C57765" w:rsidRPr="005F6B20">
              <w:rPr>
                <w:rFonts w:ascii="Arial" w:hAnsi="Arial" w:cs="Arial"/>
                <w:b/>
                <w:sz w:val="16"/>
                <w:szCs w:val="16"/>
              </w:rPr>
              <w:t>00.</w:t>
            </w:r>
            <w:r>
              <w:rPr>
                <w:rFonts w:ascii="Arial" w:hAnsi="Arial" w:cs="Arial"/>
                <w:b/>
                <w:sz w:val="16"/>
                <w:szCs w:val="16"/>
              </w:rPr>
              <w:t>000</w:t>
            </w:r>
            <w:r w:rsidR="00C57765" w:rsidRPr="005F6B20">
              <w:rPr>
                <w:rFonts w:ascii="Arial" w:hAnsi="Arial" w:cs="Arial"/>
                <w:b/>
                <w:sz w:val="16"/>
                <w:szCs w:val="16"/>
              </w:rPr>
              <w:t>.00</w:t>
            </w:r>
            <w:r w:rsidR="00C57765">
              <w:rPr>
                <w:rFonts w:ascii="Arial" w:hAnsi="Arial" w:cs="Arial"/>
                <w:b/>
                <w:sz w:val="16"/>
                <w:szCs w:val="16"/>
              </w:rPr>
              <w:t xml:space="preserve"> ден</w:t>
            </w:r>
          </w:p>
        </w:tc>
      </w:tr>
      <w:tr w:rsidR="00FF22D1" w:rsidRPr="00F5532B" w:rsidTr="00FF22D1">
        <w:tc>
          <w:tcPr>
            <w:tcW w:w="1350" w:type="dxa"/>
            <w:vMerge/>
          </w:tcPr>
          <w:p w:rsidR="00FF22D1" w:rsidRPr="00F5532B" w:rsidRDefault="00FF22D1" w:rsidP="00A01FB9">
            <w:pPr>
              <w:rPr>
                <w:rFonts w:ascii="Arial" w:hAnsi="Arial" w:cs="Arial"/>
                <w:b/>
              </w:rPr>
            </w:pPr>
          </w:p>
        </w:tc>
        <w:tc>
          <w:tcPr>
            <w:tcW w:w="2520" w:type="dxa"/>
            <w:gridSpan w:val="2"/>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 xml:space="preserve">Временски </w:t>
            </w:r>
            <w:r w:rsidRPr="00F5532B">
              <w:rPr>
                <w:rFonts w:ascii="Arial" w:hAnsi="Arial" w:cs="Arial"/>
                <w:b/>
              </w:rPr>
              <w:lastRenderedPageBreak/>
              <w:t>период</w:t>
            </w:r>
          </w:p>
        </w:tc>
        <w:tc>
          <w:tcPr>
            <w:tcW w:w="24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lastRenderedPageBreak/>
              <w:t>Резултати/</w:t>
            </w:r>
            <w:r>
              <w:rPr>
                <w:rFonts w:ascii="Arial" w:hAnsi="Arial" w:cs="Arial"/>
                <w:b/>
              </w:rPr>
              <w:t xml:space="preserve"> </w:t>
            </w:r>
            <w:r w:rsidRPr="00F5532B">
              <w:rPr>
                <w:rFonts w:ascii="Arial" w:hAnsi="Arial" w:cs="Arial"/>
                <w:b/>
              </w:rPr>
              <w:lastRenderedPageBreak/>
              <w:t>индикатори</w:t>
            </w:r>
          </w:p>
        </w:tc>
        <w:tc>
          <w:tcPr>
            <w:tcW w:w="15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lastRenderedPageBreak/>
              <w:t xml:space="preserve">Носител на активноста/ </w:t>
            </w:r>
            <w:r w:rsidRPr="00F5532B">
              <w:rPr>
                <w:rFonts w:ascii="Arial" w:hAnsi="Arial" w:cs="Arial"/>
                <w:b/>
              </w:rPr>
              <w:lastRenderedPageBreak/>
              <w:t>Одговорен</w:t>
            </w:r>
          </w:p>
        </w:tc>
        <w:tc>
          <w:tcPr>
            <w:tcW w:w="1620" w:type="dxa"/>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lastRenderedPageBreak/>
              <w:t>Буџет мкд</w:t>
            </w:r>
          </w:p>
        </w:tc>
      </w:tr>
      <w:tr w:rsidR="00FF22D1" w:rsidRPr="00F5532B" w:rsidTr="00A37600">
        <w:tc>
          <w:tcPr>
            <w:tcW w:w="1350" w:type="dxa"/>
            <w:vMerge/>
          </w:tcPr>
          <w:p w:rsidR="00FF22D1" w:rsidRPr="00F5532B" w:rsidRDefault="00FF22D1" w:rsidP="00A01FB9">
            <w:pPr>
              <w:rPr>
                <w:rFonts w:ascii="Arial" w:hAnsi="Arial" w:cs="Arial"/>
                <w:b/>
              </w:rPr>
            </w:pPr>
          </w:p>
        </w:tc>
        <w:tc>
          <w:tcPr>
            <w:tcW w:w="2520" w:type="dxa"/>
            <w:gridSpan w:val="2"/>
            <w:shd w:val="clear" w:color="auto" w:fill="auto"/>
          </w:tcPr>
          <w:p w:rsidR="00FF22D1" w:rsidRPr="009B1055" w:rsidRDefault="00A01FB9" w:rsidP="00A01FB9">
            <w:pPr>
              <w:tabs>
                <w:tab w:val="left" w:pos="735"/>
                <w:tab w:val="left" w:pos="741"/>
                <w:tab w:val="left" w:pos="1159"/>
              </w:tabs>
              <w:jc w:val="both"/>
              <w:rPr>
                <w:rFonts w:ascii="Arial" w:hAnsi="Arial" w:cs="Arial"/>
                <w:b/>
              </w:rPr>
            </w:pPr>
            <w:r>
              <w:rPr>
                <w:rFonts w:ascii="Arial" w:hAnsi="Arial" w:cs="Arial"/>
                <w:b/>
                <w:sz w:val="16"/>
                <w:szCs w:val="16"/>
              </w:rPr>
              <w:t>1.9 Изработка и донесување на урбанистичко планска документација за потребите на Општина Крива Паланка</w:t>
            </w:r>
          </w:p>
        </w:tc>
        <w:tc>
          <w:tcPr>
            <w:tcW w:w="3060" w:type="dxa"/>
            <w:shd w:val="clear" w:color="auto" w:fill="auto"/>
          </w:tcPr>
          <w:p w:rsidR="00A01FB9" w:rsidRPr="00A01FB9" w:rsidRDefault="00A01FB9" w:rsidP="00A01FB9">
            <w:pPr>
              <w:spacing w:after="0"/>
              <w:rPr>
                <w:b/>
                <w:color w:val="000000" w:themeColor="text1"/>
              </w:rPr>
            </w:pPr>
            <w:r w:rsidRPr="00A01FB9">
              <w:rPr>
                <w:rFonts w:ascii="Arial" w:hAnsi="Arial" w:cs="Arial"/>
                <w:b/>
                <w:color w:val="000000" w:themeColor="text1"/>
                <w:sz w:val="16"/>
                <w:szCs w:val="16"/>
              </w:rPr>
              <w:t>1.</w:t>
            </w:r>
            <w:r>
              <w:rPr>
                <w:rFonts w:ascii="Arial" w:hAnsi="Arial" w:cs="Arial"/>
                <w:b/>
                <w:color w:val="000000" w:themeColor="text1"/>
                <w:sz w:val="16"/>
                <w:szCs w:val="16"/>
              </w:rPr>
              <w:t>9</w:t>
            </w:r>
            <w:r w:rsidRPr="00A01FB9">
              <w:rPr>
                <w:rFonts w:ascii="Arial" w:hAnsi="Arial" w:cs="Arial"/>
                <w:b/>
                <w:color w:val="000000" w:themeColor="text1"/>
                <w:sz w:val="16"/>
                <w:szCs w:val="16"/>
              </w:rPr>
              <w:t>.1.  Изработка на планот</w:t>
            </w:r>
          </w:p>
          <w:p w:rsidR="00A01FB9" w:rsidRPr="00A01FB9" w:rsidRDefault="00A01FB9" w:rsidP="00A01FB9">
            <w:pPr>
              <w:spacing w:after="0"/>
              <w:rPr>
                <w:b/>
                <w:color w:val="000000" w:themeColor="text1"/>
              </w:rPr>
            </w:pPr>
            <w:r w:rsidRPr="00A01FB9">
              <w:rPr>
                <w:rFonts w:ascii="Arial" w:hAnsi="Arial" w:cs="Arial"/>
                <w:b/>
                <w:color w:val="000000" w:themeColor="text1"/>
                <w:sz w:val="16"/>
                <w:szCs w:val="16"/>
              </w:rPr>
              <w:t>1.</w:t>
            </w:r>
            <w:r>
              <w:rPr>
                <w:rFonts w:ascii="Arial" w:hAnsi="Arial" w:cs="Arial"/>
                <w:b/>
                <w:color w:val="000000" w:themeColor="text1"/>
                <w:sz w:val="16"/>
                <w:szCs w:val="16"/>
              </w:rPr>
              <w:t>9</w:t>
            </w:r>
            <w:r w:rsidRPr="00A01FB9">
              <w:rPr>
                <w:rFonts w:ascii="Arial" w:hAnsi="Arial" w:cs="Arial"/>
                <w:b/>
                <w:color w:val="000000" w:themeColor="text1"/>
                <w:sz w:val="16"/>
                <w:szCs w:val="16"/>
              </w:rPr>
              <w:t>.2. Спроведување на постапка за донесување</w:t>
            </w:r>
          </w:p>
          <w:p w:rsidR="00A01FB9" w:rsidRPr="00A01FB9" w:rsidRDefault="00A01FB9" w:rsidP="00A01FB9">
            <w:pPr>
              <w:spacing w:after="0"/>
              <w:rPr>
                <w:b/>
                <w:color w:val="000000" w:themeColor="text1"/>
              </w:rPr>
            </w:pPr>
            <w:r w:rsidRPr="00A01FB9">
              <w:rPr>
                <w:rFonts w:ascii="Arial" w:hAnsi="Arial" w:cs="Arial"/>
                <w:b/>
                <w:color w:val="000000" w:themeColor="text1"/>
                <w:sz w:val="16"/>
                <w:szCs w:val="16"/>
              </w:rPr>
              <w:t>1.</w:t>
            </w:r>
            <w:r>
              <w:rPr>
                <w:rFonts w:ascii="Arial" w:hAnsi="Arial" w:cs="Arial"/>
                <w:b/>
                <w:color w:val="000000" w:themeColor="text1"/>
                <w:sz w:val="16"/>
                <w:szCs w:val="16"/>
              </w:rPr>
              <w:t>9</w:t>
            </w:r>
            <w:r w:rsidRPr="00A01FB9">
              <w:rPr>
                <w:rFonts w:ascii="Arial" w:hAnsi="Arial" w:cs="Arial"/>
                <w:b/>
                <w:color w:val="000000" w:themeColor="text1"/>
                <w:sz w:val="16"/>
                <w:szCs w:val="16"/>
              </w:rPr>
              <w:t>.3. Обезбедување на мислење од институции</w:t>
            </w:r>
          </w:p>
          <w:p w:rsidR="00A01FB9" w:rsidRPr="00A01FB9" w:rsidRDefault="00A01FB9" w:rsidP="00A01FB9">
            <w:pPr>
              <w:spacing w:after="0"/>
              <w:rPr>
                <w:b/>
                <w:color w:val="000000" w:themeColor="text1"/>
              </w:rPr>
            </w:pPr>
            <w:r w:rsidRPr="00A01FB9">
              <w:rPr>
                <w:rFonts w:ascii="Arial" w:hAnsi="Arial" w:cs="Arial"/>
                <w:b/>
                <w:color w:val="000000" w:themeColor="text1"/>
                <w:sz w:val="16"/>
                <w:szCs w:val="16"/>
              </w:rPr>
              <w:t>1.</w:t>
            </w:r>
            <w:r>
              <w:rPr>
                <w:rFonts w:ascii="Arial" w:hAnsi="Arial" w:cs="Arial"/>
                <w:b/>
                <w:color w:val="000000" w:themeColor="text1"/>
                <w:sz w:val="16"/>
                <w:szCs w:val="16"/>
              </w:rPr>
              <w:t>9</w:t>
            </w:r>
            <w:r w:rsidRPr="00A01FB9">
              <w:rPr>
                <w:rFonts w:ascii="Arial" w:hAnsi="Arial" w:cs="Arial"/>
                <w:b/>
                <w:color w:val="000000" w:themeColor="text1"/>
                <w:sz w:val="16"/>
                <w:szCs w:val="16"/>
              </w:rPr>
              <w:t>.4. Обезбедување на согласност од МТВ</w:t>
            </w:r>
          </w:p>
          <w:p w:rsidR="00A01FB9" w:rsidRPr="00A01FB9" w:rsidRDefault="00A01FB9" w:rsidP="00A01FB9">
            <w:pPr>
              <w:spacing w:after="0"/>
              <w:rPr>
                <w:b/>
                <w:color w:val="000000" w:themeColor="text1"/>
              </w:rPr>
            </w:pPr>
            <w:r w:rsidRPr="00A01FB9">
              <w:rPr>
                <w:rFonts w:ascii="Arial" w:hAnsi="Arial" w:cs="Arial"/>
                <w:b/>
                <w:color w:val="000000" w:themeColor="text1"/>
                <w:sz w:val="16"/>
                <w:szCs w:val="16"/>
              </w:rPr>
              <w:t>1.</w:t>
            </w:r>
            <w:r>
              <w:rPr>
                <w:rFonts w:ascii="Arial" w:hAnsi="Arial" w:cs="Arial"/>
                <w:b/>
                <w:color w:val="000000" w:themeColor="text1"/>
                <w:sz w:val="16"/>
                <w:szCs w:val="16"/>
              </w:rPr>
              <w:t>9</w:t>
            </w:r>
            <w:r w:rsidRPr="00A01FB9">
              <w:rPr>
                <w:rFonts w:ascii="Arial" w:hAnsi="Arial" w:cs="Arial"/>
                <w:b/>
                <w:color w:val="000000" w:themeColor="text1"/>
                <w:sz w:val="16"/>
                <w:szCs w:val="16"/>
              </w:rPr>
              <w:t>.5. Донесување од страна на совет на општината</w:t>
            </w:r>
          </w:p>
          <w:p w:rsidR="00FF22D1" w:rsidRPr="009B1055" w:rsidRDefault="00FF22D1" w:rsidP="00A01FB9">
            <w:pPr>
              <w:pStyle w:val="ListParagraph"/>
              <w:spacing w:after="0"/>
              <w:ind w:left="0"/>
              <w:rPr>
                <w:rFonts w:ascii="Arial" w:hAnsi="Arial" w:cs="Arial"/>
                <w:b/>
              </w:rPr>
            </w:pPr>
          </w:p>
        </w:tc>
        <w:tc>
          <w:tcPr>
            <w:tcW w:w="1440" w:type="dxa"/>
            <w:shd w:val="clear" w:color="auto" w:fill="auto"/>
          </w:tcPr>
          <w:p w:rsidR="00FF22D1" w:rsidRPr="00F5532B" w:rsidRDefault="00A01FB9" w:rsidP="00816037">
            <w:pPr>
              <w:jc w:val="center"/>
              <w:rPr>
                <w:rFonts w:ascii="Arial" w:hAnsi="Arial" w:cs="Arial"/>
                <w:b/>
              </w:rPr>
            </w:pPr>
            <w:r w:rsidRPr="005F6B20">
              <w:rPr>
                <w:rFonts w:ascii="Arial" w:hAnsi="Arial" w:cs="Arial"/>
                <w:b/>
                <w:sz w:val="16"/>
                <w:szCs w:val="16"/>
              </w:rPr>
              <w:t xml:space="preserve">јануари </w:t>
            </w:r>
            <w:r>
              <w:rPr>
                <w:rFonts w:ascii="Arial" w:hAnsi="Arial" w:cs="Arial"/>
                <w:b/>
                <w:sz w:val="16"/>
                <w:szCs w:val="16"/>
              </w:rPr>
              <w:t>–декември 2025</w:t>
            </w:r>
          </w:p>
        </w:tc>
        <w:tc>
          <w:tcPr>
            <w:tcW w:w="2430" w:type="dxa"/>
            <w:shd w:val="clear" w:color="auto" w:fill="auto"/>
          </w:tcPr>
          <w:p w:rsidR="00A01FB9" w:rsidRPr="00A01FB9" w:rsidRDefault="00A01FB9" w:rsidP="00A01FB9">
            <w:pPr>
              <w:spacing w:after="0"/>
              <w:rPr>
                <w:b/>
              </w:rPr>
            </w:pPr>
            <w:r w:rsidRPr="00A01FB9">
              <w:rPr>
                <w:rFonts w:ascii="Arial" w:hAnsi="Arial" w:cs="Arial"/>
                <w:b/>
                <w:color w:val="000000"/>
                <w:sz w:val="16"/>
                <w:szCs w:val="16"/>
              </w:rPr>
              <w:t>18059</w:t>
            </w:r>
            <w:r w:rsidRPr="00A01FB9">
              <w:rPr>
                <w:rFonts w:ascii="Arial" w:hAnsi="Arial" w:cs="Arial"/>
                <w:b/>
                <w:sz w:val="16"/>
                <w:szCs w:val="16"/>
              </w:rPr>
              <w:t xml:space="preserve"> граѓани (51,5% мажи и 48.5% жени) ќе можат рационално да го користат просторот </w:t>
            </w:r>
          </w:p>
          <w:p w:rsidR="00A01FB9" w:rsidRPr="00A01FB9" w:rsidRDefault="00A01FB9" w:rsidP="00A01FB9">
            <w:pPr>
              <w:spacing w:after="0"/>
              <w:rPr>
                <w:b/>
              </w:rPr>
            </w:pPr>
            <w:r w:rsidRPr="00A01FB9">
              <w:rPr>
                <w:rFonts w:ascii="Arial" w:hAnsi="Arial" w:cs="Arial"/>
                <w:b/>
                <w:sz w:val="16"/>
                <w:szCs w:val="16"/>
              </w:rPr>
              <w:t>-развој на туризмот</w:t>
            </w:r>
          </w:p>
          <w:p w:rsidR="00A01FB9" w:rsidRPr="00A01FB9" w:rsidRDefault="00A01FB9" w:rsidP="00A01FB9">
            <w:pPr>
              <w:spacing w:after="0"/>
              <w:rPr>
                <w:b/>
              </w:rPr>
            </w:pPr>
            <w:r w:rsidRPr="00A01FB9">
              <w:rPr>
                <w:rFonts w:ascii="Arial" w:hAnsi="Arial" w:cs="Arial"/>
                <w:b/>
                <w:sz w:val="16"/>
                <w:szCs w:val="16"/>
              </w:rPr>
              <w:t>-развој на економијата преку привлекување на туристки и туристи</w:t>
            </w:r>
          </w:p>
          <w:p w:rsidR="00FF22D1" w:rsidRPr="009B1055" w:rsidRDefault="00FF22D1" w:rsidP="00A01FB9">
            <w:pPr>
              <w:spacing w:after="0"/>
              <w:rPr>
                <w:rFonts w:ascii="Arial" w:hAnsi="Arial" w:cs="Arial"/>
                <w:b/>
              </w:rPr>
            </w:pPr>
          </w:p>
        </w:tc>
        <w:tc>
          <w:tcPr>
            <w:tcW w:w="1530" w:type="dxa"/>
            <w:shd w:val="clear" w:color="auto" w:fill="auto"/>
          </w:tcPr>
          <w:p w:rsidR="00FF22D1" w:rsidRPr="00F5532B" w:rsidRDefault="00A01FB9" w:rsidP="00773E15">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A01FB9" w:rsidRDefault="00A01FB9" w:rsidP="00A01FB9">
            <w:pPr>
              <w:rPr>
                <w:rFonts w:ascii="Arial" w:hAnsi="Arial" w:cs="Arial"/>
                <w:b/>
                <w:sz w:val="16"/>
                <w:szCs w:val="16"/>
              </w:rPr>
            </w:pPr>
          </w:p>
          <w:p w:rsidR="00A01FB9" w:rsidRDefault="00A01FB9" w:rsidP="00A01FB9">
            <w:pPr>
              <w:rPr>
                <w:rFonts w:ascii="Arial" w:hAnsi="Arial" w:cs="Arial"/>
                <w:b/>
                <w:sz w:val="16"/>
                <w:szCs w:val="16"/>
              </w:rPr>
            </w:pPr>
          </w:p>
          <w:p w:rsidR="00FF22D1" w:rsidRPr="00F3475B" w:rsidRDefault="00A01FB9" w:rsidP="00A01FB9">
            <w:pPr>
              <w:rPr>
                <w:rFonts w:ascii="Arial" w:hAnsi="Arial" w:cs="Arial"/>
                <w:b/>
              </w:rPr>
            </w:pPr>
            <w:r>
              <w:rPr>
                <w:rFonts w:ascii="Arial" w:hAnsi="Arial" w:cs="Arial"/>
                <w:b/>
                <w:sz w:val="16"/>
                <w:szCs w:val="16"/>
              </w:rPr>
              <w:t>500.000,</w:t>
            </w:r>
            <w:r w:rsidRPr="005F6B20">
              <w:rPr>
                <w:rFonts w:ascii="Arial" w:hAnsi="Arial" w:cs="Arial"/>
                <w:b/>
                <w:sz w:val="16"/>
                <w:szCs w:val="16"/>
              </w:rPr>
              <w:t>00</w:t>
            </w:r>
            <w:r>
              <w:rPr>
                <w:rFonts w:ascii="Arial" w:hAnsi="Arial" w:cs="Arial"/>
                <w:b/>
                <w:sz w:val="16"/>
                <w:szCs w:val="16"/>
              </w:rPr>
              <w:t xml:space="preserve"> ден</w:t>
            </w:r>
          </w:p>
        </w:tc>
      </w:tr>
      <w:tr w:rsidR="00FF22D1" w:rsidRPr="00F5532B" w:rsidTr="00FF22D1">
        <w:tc>
          <w:tcPr>
            <w:tcW w:w="1350" w:type="dxa"/>
            <w:vMerge/>
          </w:tcPr>
          <w:p w:rsidR="00FF22D1" w:rsidRPr="00F5532B" w:rsidRDefault="00FF22D1" w:rsidP="00A01FB9">
            <w:pPr>
              <w:rPr>
                <w:rFonts w:ascii="Arial" w:hAnsi="Arial" w:cs="Arial"/>
                <w:b/>
              </w:rPr>
            </w:pPr>
          </w:p>
        </w:tc>
        <w:tc>
          <w:tcPr>
            <w:tcW w:w="2520" w:type="dxa"/>
            <w:gridSpan w:val="2"/>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Буџет мкд</w:t>
            </w:r>
          </w:p>
        </w:tc>
      </w:tr>
      <w:tr w:rsidR="00FF22D1" w:rsidRPr="00F5532B" w:rsidTr="00A37600">
        <w:tc>
          <w:tcPr>
            <w:tcW w:w="1350" w:type="dxa"/>
            <w:vMerge/>
          </w:tcPr>
          <w:p w:rsidR="00FF22D1" w:rsidRPr="00F5532B" w:rsidRDefault="00FF22D1" w:rsidP="00A01FB9">
            <w:pPr>
              <w:rPr>
                <w:rFonts w:ascii="Arial" w:hAnsi="Arial" w:cs="Arial"/>
                <w:b/>
              </w:rPr>
            </w:pPr>
          </w:p>
        </w:tc>
        <w:tc>
          <w:tcPr>
            <w:tcW w:w="2520" w:type="dxa"/>
            <w:gridSpan w:val="2"/>
            <w:shd w:val="clear" w:color="auto" w:fill="auto"/>
          </w:tcPr>
          <w:p w:rsidR="00FF22D1" w:rsidRPr="00A01FB9" w:rsidRDefault="00A01FB9" w:rsidP="00A01FB9">
            <w:pPr>
              <w:rPr>
                <w:rFonts w:ascii="Arial" w:hAnsi="Arial" w:cs="Arial"/>
                <w:b/>
              </w:rPr>
            </w:pPr>
            <w:r w:rsidRPr="00A01FB9">
              <w:rPr>
                <w:rFonts w:ascii="Arial" w:hAnsi="Arial" w:cs="Arial"/>
                <w:b/>
                <w:sz w:val="16"/>
                <w:szCs w:val="16"/>
              </w:rPr>
              <w:t>1.10. Изработка на урбанистички план за село Градец</w:t>
            </w:r>
          </w:p>
        </w:tc>
        <w:tc>
          <w:tcPr>
            <w:tcW w:w="3060" w:type="dxa"/>
            <w:shd w:val="clear" w:color="auto" w:fill="auto"/>
          </w:tcPr>
          <w:p w:rsidR="00A01FB9" w:rsidRPr="00A01FB9" w:rsidRDefault="00A01FB9" w:rsidP="00A01FB9">
            <w:pPr>
              <w:spacing w:after="0"/>
              <w:rPr>
                <w:b/>
              </w:rPr>
            </w:pPr>
            <w:r w:rsidRPr="00A01FB9">
              <w:rPr>
                <w:rFonts w:ascii="Arial" w:hAnsi="Arial" w:cs="Arial"/>
                <w:b/>
                <w:sz w:val="16"/>
                <w:szCs w:val="16"/>
              </w:rPr>
              <w:t>1.1.1.  Изработка на планот</w:t>
            </w:r>
          </w:p>
          <w:p w:rsidR="00A01FB9" w:rsidRPr="00A01FB9" w:rsidRDefault="00A01FB9" w:rsidP="00A01FB9">
            <w:pPr>
              <w:spacing w:after="0"/>
              <w:rPr>
                <w:b/>
              </w:rPr>
            </w:pPr>
            <w:r w:rsidRPr="00A01FB9">
              <w:rPr>
                <w:rFonts w:ascii="Arial" w:hAnsi="Arial" w:cs="Arial"/>
                <w:b/>
                <w:sz w:val="16"/>
                <w:szCs w:val="16"/>
              </w:rPr>
              <w:t>1.1.2. Спроведување на постапка за донесување</w:t>
            </w:r>
          </w:p>
          <w:p w:rsidR="00A01FB9" w:rsidRPr="00A01FB9" w:rsidRDefault="00A01FB9" w:rsidP="00A01FB9">
            <w:pPr>
              <w:spacing w:after="0"/>
              <w:rPr>
                <w:b/>
              </w:rPr>
            </w:pPr>
            <w:r w:rsidRPr="00A01FB9">
              <w:rPr>
                <w:rFonts w:ascii="Arial" w:hAnsi="Arial" w:cs="Arial"/>
                <w:b/>
                <w:sz w:val="16"/>
                <w:szCs w:val="16"/>
              </w:rPr>
              <w:t>1.1.3. Обезбедување на мислење од институции</w:t>
            </w:r>
          </w:p>
          <w:p w:rsidR="00A01FB9" w:rsidRPr="00A01FB9" w:rsidRDefault="00A01FB9" w:rsidP="00A01FB9">
            <w:pPr>
              <w:spacing w:after="0"/>
              <w:rPr>
                <w:b/>
              </w:rPr>
            </w:pPr>
            <w:r w:rsidRPr="00A01FB9">
              <w:rPr>
                <w:rFonts w:ascii="Arial" w:hAnsi="Arial" w:cs="Arial"/>
                <w:b/>
                <w:sz w:val="16"/>
                <w:szCs w:val="16"/>
              </w:rPr>
              <w:t>1.1.4. Обезбедување на согласност од МТВ</w:t>
            </w:r>
          </w:p>
          <w:p w:rsidR="00A01FB9" w:rsidRPr="00A01FB9" w:rsidRDefault="00A01FB9" w:rsidP="00A01FB9">
            <w:pPr>
              <w:spacing w:after="0"/>
              <w:rPr>
                <w:b/>
              </w:rPr>
            </w:pPr>
            <w:r w:rsidRPr="00A01FB9">
              <w:rPr>
                <w:rFonts w:ascii="Arial" w:hAnsi="Arial" w:cs="Arial"/>
                <w:b/>
                <w:sz w:val="16"/>
                <w:szCs w:val="16"/>
              </w:rPr>
              <w:t>1.1.5. Донесување од страна на совет на општината</w:t>
            </w:r>
          </w:p>
          <w:p w:rsidR="00FF22D1" w:rsidRPr="009B1055" w:rsidRDefault="00FF22D1" w:rsidP="00A01FB9">
            <w:pPr>
              <w:pStyle w:val="ListParagraph"/>
              <w:spacing w:after="0"/>
              <w:ind w:left="0"/>
              <w:rPr>
                <w:rFonts w:ascii="Arial" w:hAnsi="Arial" w:cs="Arial"/>
                <w:b/>
              </w:rPr>
            </w:pPr>
          </w:p>
        </w:tc>
        <w:tc>
          <w:tcPr>
            <w:tcW w:w="1440" w:type="dxa"/>
            <w:shd w:val="clear" w:color="auto" w:fill="auto"/>
          </w:tcPr>
          <w:p w:rsidR="00A01FB9" w:rsidRDefault="00A01FB9" w:rsidP="00816037">
            <w:pPr>
              <w:jc w:val="center"/>
              <w:rPr>
                <w:rFonts w:ascii="Arial" w:hAnsi="Arial" w:cs="Arial"/>
                <w:b/>
                <w:sz w:val="16"/>
                <w:szCs w:val="16"/>
              </w:rPr>
            </w:pPr>
          </w:p>
          <w:p w:rsidR="00A01FB9" w:rsidRDefault="00A01FB9" w:rsidP="00816037">
            <w:pPr>
              <w:jc w:val="center"/>
              <w:rPr>
                <w:rFonts w:ascii="Arial" w:hAnsi="Arial" w:cs="Arial"/>
                <w:b/>
                <w:sz w:val="16"/>
                <w:szCs w:val="16"/>
              </w:rPr>
            </w:pPr>
          </w:p>
          <w:p w:rsidR="00FF22D1" w:rsidRPr="00F5532B" w:rsidRDefault="00A01FB9" w:rsidP="00816037">
            <w:pPr>
              <w:jc w:val="center"/>
              <w:rPr>
                <w:rFonts w:ascii="Arial" w:hAnsi="Arial" w:cs="Arial"/>
                <w:b/>
              </w:rPr>
            </w:pPr>
            <w:r>
              <w:rPr>
                <w:rFonts w:ascii="Arial" w:hAnsi="Arial" w:cs="Arial"/>
                <w:b/>
                <w:sz w:val="16"/>
                <w:szCs w:val="16"/>
              </w:rPr>
              <w:t>декември 2025</w:t>
            </w:r>
          </w:p>
        </w:tc>
        <w:tc>
          <w:tcPr>
            <w:tcW w:w="2430" w:type="dxa"/>
            <w:shd w:val="clear" w:color="auto" w:fill="auto"/>
          </w:tcPr>
          <w:p w:rsidR="00A01FB9" w:rsidRPr="00A01FB9" w:rsidRDefault="00A01FB9" w:rsidP="00A01FB9">
            <w:pPr>
              <w:spacing w:after="0"/>
              <w:rPr>
                <w:b/>
              </w:rPr>
            </w:pPr>
            <w:r>
              <w:rPr>
                <w:rFonts w:ascii="Arial" w:hAnsi="Arial" w:cs="Arial"/>
                <w:sz w:val="16"/>
                <w:szCs w:val="16"/>
              </w:rPr>
              <w:t>-</w:t>
            </w:r>
            <w:r w:rsidRPr="00A01FB9">
              <w:rPr>
                <w:rFonts w:ascii="Arial" w:hAnsi="Arial" w:cs="Arial"/>
                <w:b/>
                <w:sz w:val="16"/>
                <w:szCs w:val="16"/>
              </w:rPr>
              <w:t>18059 граѓани (51,5% мажи и48.5% жени</w:t>
            </w:r>
            <w:r w:rsidRPr="00A01FB9">
              <w:rPr>
                <w:rFonts w:ascii="Arial" w:hAnsi="Arial" w:cs="Arial"/>
                <w:b/>
                <w:color w:val="FF0000"/>
                <w:sz w:val="16"/>
                <w:szCs w:val="16"/>
              </w:rPr>
              <w:t>)</w:t>
            </w:r>
            <w:r w:rsidRPr="00A01FB9">
              <w:rPr>
                <w:rFonts w:ascii="Arial" w:hAnsi="Arial" w:cs="Arial"/>
                <w:b/>
                <w:sz w:val="16"/>
                <w:szCs w:val="16"/>
              </w:rPr>
              <w:t xml:space="preserve"> ќе можат рационално да го користат просторот по однос на намена на површини кои се дефинирани во планот.</w:t>
            </w:r>
          </w:p>
          <w:p w:rsidR="00A01FB9" w:rsidRPr="00A01FB9" w:rsidRDefault="00A01FB9" w:rsidP="00A01FB9">
            <w:pPr>
              <w:spacing w:after="0"/>
              <w:rPr>
                <w:b/>
              </w:rPr>
            </w:pPr>
            <w:r w:rsidRPr="00A01FB9">
              <w:rPr>
                <w:rFonts w:ascii="Arial" w:hAnsi="Arial" w:cs="Arial"/>
                <w:b/>
                <w:sz w:val="16"/>
                <w:szCs w:val="16"/>
              </w:rPr>
              <w:t>-остварување на јавниот интерес</w:t>
            </w:r>
          </w:p>
          <w:p w:rsidR="00A01FB9" w:rsidRPr="00A01FB9" w:rsidRDefault="00A01FB9" w:rsidP="00A01FB9">
            <w:pPr>
              <w:spacing w:after="0"/>
              <w:rPr>
                <w:b/>
              </w:rPr>
            </w:pPr>
            <w:r w:rsidRPr="00A01FB9">
              <w:rPr>
                <w:rFonts w:ascii="Arial" w:hAnsi="Arial" w:cs="Arial"/>
                <w:b/>
                <w:sz w:val="16"/>
                <w:szCs w:val="16"/>
              </w:rPr>
              <w:t>-заштита на приватниот интерес</w:t>
            </w:r>
          </w:p>
          <w:p w:rsidR="00FF22D1" w:rsidRPr="009B1055" w:rsidRDefault="00FF22D1" w:rsidP="00A01FB9">
            <w:pPr>
              <w:spacing w:after="0"/>
              <w:rPr>
                <w:rFonts w:ascii="Arial" w:hAnsi="Arial" w:cs="Arial"/>
                <w:b/>
              </w:rPr>
            </w:pPr>
          </w:p>
        </w:tc>
        <w:tc>
          <w:tcPr>
            <w:tcW w:w="1530" w:type="dxa"/>
            <w:shd w:val="clear" w:color="auto" w:fill="auto"/>
          </w:tcPr>
          <w:p w:rsidR="00FF22D1" w:rsidRPr="00F5532B" w:rsidRDefault="00A01FB9" w:rsidP="00773E15">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A01FB9" w:rsidRDefault="00A01FB9" w:rsidP="00A01FB9">
            <w:pPr>
              <w:rPr>
                <w:rFonts w:ascii="Arial" w:hAnsi="Arial" w:cs="Arial"/>
                <w:b/>
              </w:rPr>
            </w:pPr>
          </w:p>
          <w:p w:rsidR="00A01FB9" w:rsidRDefault="00A01FB9" w:rsidP="00A01FB9">
            <w:pPr>
              <w:rPr>
                <w:rFonts w:ascii="Arial" w:hAnsi="Arial" w:cs="Arial"/>
              </w:rPr>
            </w:pPr>
          </w:p>
          <w:p w:rsidR="00FF22D1" w:rsidRPr="00A01FB9" w:rsidRDefault="00A01FB9" w:rsidP="00A01FB9">
            <w:pPr>
              <w:rPr>
                <w:rFonts w:ascii="Arial" w:hAnsi="Arial" w:cs="Arial"/>
              </w:rPr>
            </w:pPr>
            <w:r>
              <w:rPr>
                <w:rFonts w:ascii="Arial" w:hAnsi="Arial" w:cs="Arial"/>
                <w:b/>
                <w:sz w:val="16"/>
                <w:szCs w:val="16"/>
              </w:rPr>
              <w:t>500.000,</w:t>
            </w:r>
            <w:r w:rsidRPr="005F6B20">
              <w:rPr>
                <w:rFonts w:ascii="Arial" w:hAnsi="Arial" w:cs="Arial"/>
                <w:b/>
                <w:sz w:val="16"/>
                <w:szCs w:val="16"/>
              </w:rPr>
              <w:t>00</w:t>
            </w:r>
            <w:r>
              <w:rPr>
                <w:rFonts w:ascii="Arial" w:hAnsi="Arial" w:cs="Arial"/>
                <w:b/>
                <w:sz w:val="16"/>
                <w:szCs w:val="16"/>
              </w:rPr>
              <w:t xml:space="preserve"> ден</w:t>
            </w:r>
          </w:p>
        </w:tc>
      </w:tr>
      <w:tr w:rsidR="00FF22D1" w:rsidRPr="00F5532B" w:rsidTr="00FF22D1">
        <w:tc>
          <w:tcPr>
            <w:tcW w:w="1350" w:type="dxa"/>
            <w:vMerge/>
          </w:tcPr>
          <w:p w:rsidR="00FF22D1" w:rsidRPr="00F5532B" w:rsidRDefault="00FF22D1" w:rsidP="00A01FB9">
            <w:pPr>
              <w:rPr>
                <w:rFonts w:ascii="Arial" w:hAnsi="Arial" w:cs="Arial"/>
                <w:b/>
              </w:rPr>
            </w:pPr>
          </w:p>
        </w:tc>
        <w:tc>
          <w:tcPr>
            <w:tcW w:w="2520" w:type="dxa"/>
            <w:gridSpan w:val="2"/>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Буџет мкд</w:t>
            </w:r>
          </w:p>
        </w:tc>
      </w:tr>
      <w:tr w:rsidR="00FF22D1" w:rsidRPr="00F5532B" w:rsidTr="00A37600">
        <w:tc>
          <w:tcPr>
            <w:tcW w:w="1350" w:type="dxa"/>
            <w:vMerge/>
          </w:tcPr>
          <w:p w:rsidR="00FF22D1" w:rsidRPr="00F5532B" w:rsidRDefault="00FF22D1" w:rsidP="00A01FB9">
            <w:pPr>
              <w:rPr>
                <w:rFonts w:ascii="Arial" w:hAnsi="Arial" w:cs="Arial"/>
                <w:b/>
              </w:rPr>
            </w:pPr>
          </w:p>
        </w:tc>
        <w:tc>
          <w:tcPr>
            <w:tcW w:w="2520" w:type="dxa"/>
            <w:gridSpan w:val="2"/>
            <w:shd w:val="clear" w:color="auto" w:fill="auto"/>
          </w:tcPr>
          <w:p w:rsidR="00FF22D1" w:rsidRPr="00A01FB9" w:rsidRDefault="00A01FB9" w:rsidP="00A01FB9">
            <w:pPr>
              <w:rPr>
                <w:rFonts w:ascii="Arial" w:hAnsi="Arial" w:cs="Arial"/>
                <w:b/>
                <w:sz w:val="16"/>
                <w:szCs w:val="16"/>
              </w:rPr>
            </w:pPr>
            <w:r w:rsidRPr="00A01FB9">
              <w:rPr>
                <w:rFonts w:ascii="Arial" w:eastAsia="Arial" w:hAnsi="Arial" w:cs="Arial"/>
                <w:b/>
                <w:sz w:val="16"/>
                <w:szCs w:val="16"/>
              </w:rPr>
              <w:t>1.11.Изработка и донесување на ДУП за блок З-01</w:t>
            </w:r>
          </w:p>
        </w:tc>
        <w:tc>
          <w:tcPr>
            <w:tcW w:w="3060" w:type="dxa"/>
            <w:shd w:val="clear" w:color="auto" w:fill="auto"/>
          </w:tcPr>
          <w:p w:rsidR="00A01FB9" w:rsidRPr="00843DF8" w:rsidRDefault="00A01FB9" w:rsidP="00A01FB9">
            <w:pPr>
              <w:spacing w:after="0"/>
              <w:rPr>
                <w:b/>
              </w:rPr>
            </w:pPr>
            <w:r w:rsidRPr="00843DF8">
              <w:rPr>
                <w:rFonts w:ascii="Arial" w:hAnsi="Arial" w:cs="Arial"/>
                <w:b/>
                <w:sz w:val="16"/>
                <w:szCs w:val="16"/>
              </w:rPr>
              <w:t>1.</w:t>
            </w:r>
            <w:r>
              <w:rPr>
                <w:rFonts w:ascii="Arial" w:hAnsi="Arial" w:cs="Arial"/>
                <w:b/>
                <w:sz w:val="16"/>
                <w:szCs w:val="16"/>
              </w:rPr>
              <w:t>11</w:t>
            </w:r>
            <w:r w:rsidRPr="00843DF8">
              <w:rPr>
                <w:rFonts w:ascii="Arial" w:hAnsi="Arial" w:cs="Arial"/>
                <w:b/>
                <w:sz w:val="16"/>
                <w:szCs w:val="16"/>
              </w:rPr>
              <w:t>.1.  Изработка на планот</w:t>
            </w:r>
          </w:p>
          <w:p w:rsidR="00A01FB9" w:rsidRPr="00843DF8" w:rsidRDefault="00A01FB9" w:rsidP="00A01FB9">
            <w:pPr>
              <w:spacing w:after="0"/>
              <w:rPr>
                <w:b/>
              </w:rPr>
            </w:pPr>
            <w:r w:rsidRPr="00843DF8">
              <w:rPr>
                <w:rFonts w:ascii="Arial" w:hAnsi="Arial" w:cs="Arial"/>
                <w:b/>
                <w:sz w:val="16"/>
                <w:szCs w:val="16"/>
              </w:rPr>
              <w:t>1.</w:t>
            </w:r>
            <w:r>
              <w:rPr>
                <w:rFonts w:ascii="Arial" w:hAnsi="Arial" w:cs="Arial"/>
                <w:b/>
                <w:sz w:val="16"/>
                <w:szCs w:val="16"/>
              </w:rPr>
              <w:t>11</w:t>
            </w:r>
            <w:r w:rsidRPr="00843DF8">
              <w:rPr>
                <w:rFonts w:ascii="Arial" w:hAnsi="Arial" w:cs="Arial"/>
                <w:b/>
                <w:sz w:val="16"/>
                <w:szCs w:val="16"/>
              </w:rPr>
              <w:t>.2. Спроведување на постапка за донесување</w:t>
            </w:r>
          </w:p>
          <w:p w:rsidR="00A01FB9" w:rsidRPr="00843DF8" w:rsidRDefault="00A01FB9" w:rsidP="00A01FB9">
            <w:pPr>
              <w:spacing w:after="0"/>
              <w:rPr>
                <w:b/>
              </w:rPr>
            </w:pPr>
            <w:r w:rsidRPr="00843DF8">
              <w:rPr>
                <w:rFonts w:ascii="Arial" w:hAnsi="Arial" w:cs="Arial"/>
                <w:b/>
                <w:sz w:val="16"/>
                <w:szCs w:val="16"/>
              </w:rPr>
              <w:t>1.</w:t>
            </w:r>
            <w:r>
              <w:rPr>
                <w:rFonts w:ascii="Arial" w:hAnsi="Arial" w:cs="Arial"/>
                <w:b/>
                <w:sz w:val="16"/>
                <w:szCs w:val="16"/>
              </w:rPr>
              <w:t>11</w:t>
            </w:r>
            <w:r w:rsidRPr="00843DF8">
              <w:rPr>
                <w:rFonts w:ascii="Arial" w:hAnsi="Arial" w:cs="Arial"/>
                <w:b/>
                <w:sz w:val="16"/>
                <w:szCs w:val="16"/>
              </w:rPr>
              <w:t>.3. Обезбедување на мислење од институции</w:t>
            </w:r>
          </w:p>
          <w:p w:rsidR="00A01FB9" w:rsidRPr="00843DF8" w:rsidRDefault="00A01FB9" w:rsidP="00A01FB9">
            <w:pPr>
              <w:spacing w:after="0"/>
              <w:rPr>
                <w:b/>
              </w:rPr>
            </w:pPr>
            <w:r w:rsidRPr="00843DF8">
              <w:rPr>
                <w:rFonts w:ascii="Arial" w:hAnsi="Arial" w:cs="Arial"/>
                <w:b/>
                <w:sz w:val="16"/>
                <w:szCs w:val="16"/>
              </w:rPr>
              <w:t>1.</w:t>
            </w:r>
            <w:r>
              <w:rPr>
                <w:rFonts w:ascii="Arial" w:hAnsi="Arial" w:cs="Arial"/>
                <w:b/>
                <w:sz w:val="16"/>
                <w:szCs w:val="16"/>
              </w:rPr>
              <w:t>11</w:t>
            </w:r>
            <w:r w:rsidRPr="00843DF8">
              <w:rPr>
                <w:rFonts w:ascii="Arial" w:hAnsi="Arial" w:cs="Arial"/>
                <w:b/>
                <w:sz w:val="16"/>
                <w:szCs w:val="16"/>
              </w:rPr>
              <w:t>.4. Обезбедување на согласност од МТВ</w:t>
            </w:r>
          </w:p>
          <w:p w:rsidR="00A01FB9" w:rsidRPr="00843DF8" w:rsidRDefault="00A01FB9" w:rsidP="00A01FB9">
            <w:pPr>
              <w:spacing w:after="0"/>
              <w:rPr>
                <w:b/>
              </w:rPr>
            </w:pPr>
            <w:r w:rsidRPr="00843DF8">
              <w:rPr>
                <w:rFonts w:ascii="Arial" w:hAnsi="Arial" w:cs="Arial"/>
                <w:b/>
                <w:sz w:val="16"/>
                <w:szCs w:val="16"/>
              </w:rPr>
              <w:t>1.</w:t>
            </w:r>
            <w:r>
              <w:rPr>
                <w:rFonts w:ascii="Arial" w:hAnsi="Arial" w:cs="Arial"/>
                <w:b/>
                <w:sz w:val="16"/>
                <w:szCs w:val="16"/>
              </w:rPr>
              <w:t>11</w:t>
            </w:r>
            <w:r w:rsidRPr="00843DF8">
              <w:rPr>
                <w:rFonts w:ascii="Arial" w:hAnsi="Arial" w:cs="Arial"/>
                <w:b/>
                <w:sz w:val="16"/>
                <w:szCs w:val="16"/>
              </w:rPr>
              <w:t>.5. Донесување од страна на совет на општината</w:t>
            </w:r>
          </w:p>
          <w:p w:rsidR="00FF22D1" w:rsidRPr="009B1055" w:rsidRDefault="00A01FB9" w:rsidP="00A01FB9">
            <w:pPr>
              <w:pStyle w:val="ListParagraph"/>
              <w:ind w:left="0"/>
              <w:rPr>
                <w:rFonts w:ascii="Arial" w:hAnsi="Arial" w:cs="Arial"/>
                <w:b/>
              </w:rPr>
            </w:pPr>
            <w:r w:rsidRPr="00843DF8">
              <w:rPr>
                <w:rFonts w:ascii="Arial" w:hAnsi="Arial" w:cs="Arial"/>
                <w:b/>
                <w:sz w:val="16"/>
                <w:szCs w:val="16"/>
              </w:rPr>
              <w:lastRenderedPageBreak/>
              <w:t>1.</w:t>
            </w:r>
            <w:r>
              <w:rPr>
                <w:rFonts w:ascii="Arial" w:hAnsi="Arial" w:cs="Arial"/>
                <w:b/>
                <w:sz w:val="16"/>
                <w:szCs w:val="16"/>
              </w:rPr>
              <w:t>11</w:t>
            </w:r>
            <w:r w:rsidRPr="00843DF8">
              <w:rPr>
                <w:rFonts w:ascii="Arial" w:hAnsi="Arial" w:cs="Arial"/>
                <w:b/>
                <w:sz w:val="16"/>
                <w:szCs w:val="16"/>
              </w:rPr>
              <w:t>.6. Спроведување на планот</w:t>
            </w:r>
          </w:p>
        </w:tc>
        <w:tc>
          <w:tcPr>
            <w:tcW w:w="1440" w:type="dxa"/>
            <w:shd w:val="clear" w:color="auto" w:fill="auto"/>
          </w:tcPr>
          <w:p w:rsidR="00A01FB9" w:rsidRDefault="00A01FB9" w:rsidP="00816037">
            <w:pPr>
              <w:jc w:val="center"/>
              <w:rPr>
                <w:rFonts w:ascii="Arial" w:hAnsi="Arial" w:cs="Arial"/>
                <w:b/>
                <w:sz w:val="16"/>
                <w:szCs w:val="16"/>
              </w:rPr>
            </w:pPr>
          </w:p>
          <w:p w:rsidR="00A01FB9" w:rsidRDefault="00A01FB9" w:rsidP="00816037">
            <w:pPr>
              <w:jc w:val="center"/>
              <w:rPr>
                <w:rFonts w:ascii="Arial" w:hAnsi="Arial" w:cs="Arial"/>
                <w:b/>
                <w:sz w:val="16"/>
                <w:szCs w:val="16"/>
              </w:rPr>
            </w:pPr>
          </w:p>
          <w:p w:rsidR="00FF22D1" w:rsidRPr="00A01FB9" w:rsidRDefault="00A01FB9" w:rsidP="00816037">
            <w:pPr>
              <w:jc w:val="center"/>
              <w:rPr>
                <w:rFonts w:ascii="Arial" w:hAnsi="Arial" w:cs="Arial"/>
                <w:b/>
                <w:sz w:val="16"/>
                <w:szCs w:val="16"/>
              </w:rPr>
            </w:pPr>
            <w:r>
              <w:rPr>
                <w:rFonts w:ascii="Arial" w:hAnsi="Arial" w:cs="Arial"/>
                <w:b/>
                <w:sz w:val="16"/>
                <w:szCs w:val="16"/>
              </w:rPr>
              <w:t>ј</w:t>
            </w:r>
            <w:r w:rsidRPr="00A01FB9">
              <w:rPr>
                <w:rFonts w:ascii="Arial" w:hAnsi="Arial" w:cs="Arial"/>
                <w:b/>
                <w:sz w:val="16"/>
                <w:szCs w:val="16"/>
              </w:rPr>
              <w:t>ануари 2026</w:t>
            </w:r>
          </w:p>
        </w:tc>
        <w:tc>
          <w:tcPr>
            <w:tcW w:w="2430" w:type="dxa"/>
            <w:shd w:val="clear" w:color="auto" w:fill="auto"/>
          </w:tcPr>
          <w:p w:rsidR="00A01FB9" w:rsidRPr="00725C0E" w:rsidRDefault="00A01FB9" w:rsidP="00A01FB9">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јавни површини, улици,тротоари, паркови и зеленило и сл кои се дефинирани во деталните планови. </w:t>
            </w:r>
          </w:p>
          <w:p w:rsidR="00A01FB9" w:rsidRPr="00725C0E" w:rsidRDefault="00A01FB9" w:rsidP="00A01FB9">
            <w:pPr>
              <w:spacing w:after="0"/>
              <w:rPr>
                <w:b/>
              </w:rPr>
            </w:pPr>
            <w:r w:rsidRPr="00725C0E">
              <w:rPr>
                <w:rFonts w:ascii="Arial" w:hAnsi="Arial" w:cs="Arial"/>
                <w:b/>
                <w:sz w:val="16"/>
                <w:szCs w:val="16"/>
              </w:rPr>
              <w:lastRenderedPageBreak/>
              <w:t>-оставрување на јавниот интерес</w:t>
            </w:r>
          </w:p>
          <w:p w:rsidR="00A01FB9" w:rsidRPr="00725C0E" w:rsidRDefault="00A01FB9" w:rsidP="00A01FB9">
            <w:pPr>
              <w:spacing w:after="0"/>
              <w:rPr>
                <w:b/>
              </w:rPr>
            </w:pPr>
            <w:r w:rsidRPr="00725C0E">
              <w:rPr>
                <w:rFonts w:ascii="Arial" w:hAnsi="Arial" w:cs="Arial"/>
                <w:b/>
                <w:sz w:val="16"/>
                <w:szCs w:val="16"/>
              </w:rPr>
              <w:t>-заштита на приватниот интерес</w:t>
            </w:r>
          </w:p>
          <w:p w:rsidR="00FF22D1" w:rsidRPr="009B1055" w:rsidRDefault="00FF22D1" w:rsidP="003F1A7A">
            <w:pPr>
              <w:rPr>
                <w:rFonts w:ascii="Arial" w:hAnsi="Arial" w:cs="Arial"/>
                <w:b/>
              </w:rPr>
            </w:pPr>
          </w:p>
        </w:tc>
        <w:tc>
          <w:tcPr>
            <w:tcW w:w="1530" w:type="dxa"/>
            <w:shd w:val="clear" w:color="auto" w:fill="auto"/>
          </w:tcPr>
          <w:p w:rsidR="00FF22D1" w:rsidRPr="00F5532B" w:rsidRDefault="00A01FB9" w:rsidP="00773E15">
            <w:pPr>
              <w:jc w:val="center"/>
              <w:rPr>
                <w:rFonts w:ascii="Arial" w:hAnsi="Arial" w:cs="Arial"/>
                <w:b/>
              </w:rPr>
            </w:pPr>
            <w:r>
              <w:rPr>
                <w:rFonts w:ascii="Arial" w:hAnsi="Arial"/>
                <w:b/>
                <w:sz w:val="16"/>
                <w:szCs w:val="16"/>
              </w:rPr>
              <w:lastRenderedPageBreak/>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A01FB9" w:rsidRDefault="00A01FB9" w:rsidP="00A01FB9">
            <w:pPr>
              <w:rPr>
                <w:rFonts w:ascii="Arial" w:hAnsi="Arial" w:cs="Arial"/>
                <w:b/>
                <w:sz w:val="16"/>
                <w:szCs w:val="16"/>
              </w:rPr>
            </w:pPr>
          </w:p>
          <w:p w:rsidR="00FF22D1" w:rsidRPr="00A01FB9" w:rsidRDefault="00A01FB9" w:rsidP="00A01FB9">
            <w:pPr>
              <w:rPr>
                <w:rFonts w:ascii="Arial" w:hAnsi="Arial" w:cs="Arial"/>
                <w:b/>
                <w:sz w:val="16"/>
                <w:szCs w:val="16"/>
              </w:rPr>
            </w:pPr>
            <w:r w:rsidRPr="00A01FB9">
              <w:rPr>
                <w:rFonts w:ascii="Arial" w:hAnsi="Arial" w:cs="Arial"/>
                <w:b/>
                <w:sz w:val="16"/>
                <w:szCs w:val="16"/>
              </w:rPr>
              <w:t>856.800,00 ден</w:t>
            </w:r>
          </w:p>
        </w:tc>
      </w:tr>
      <w:tr w:rsidR="00FF22D1" w:rsidRPr="00F5532B" w:rsidTr="00FF22D1">
        <w:tc>
          <w:tcPr>
            <w:tcW w:w="1350" w:type="dxa"/>
            <w:vMerge/>
          </w:tcPr>
          <w:p w:rsidR="00FF22D1" w:rsidRPr="00F5532B" w:rsidRDefault="00FF22D1" w:rsidP="00A01FB9">
            <w:pPr>
              <w:rPr>
                <w:rFonts w:ascii="Arial" w:hAnsi="Arial" w:cs="Arial"/>
                <w:b/>
              </w:rPr>
            </w:pPr>
          </w:p>
        </w:tc>
        <w:tc>
          <w:tcPr>
            <w:tcW w:w="2520" w:type="dxa"/>
            <w:gridSpan w:val="2"/>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Буџет мкд</w:t>
            </w:r>
          </w:p>
        </w:tc>
      </w:tr>
      <w:tr w:rsidR="00FF22D1" w:rsidRPr="00F5532B" w:rsidTr="00A37600">
        <w:tc>
          <w:tcPr>
            <w:tcW w:w="1350" w:type="dxa"/>
            <w:vMerge/>
          </w:tcPr>
          <w:p w:rsidR="00FF22D1" w:rsidRPr="00F5532B" w:rsidRDefault="00FF22D1" w:rsidP="00A01FB9">
            <w:pPr>
              <w:rPr>
                <w:rFonts w:ascii="Arial" w:hAnsi="Arial" w:cs="Arial"/>
                <w:b/>
              </w:rPr>
            </w:pPr>
          </w:p>
        </w:tc>
        <w:tc>
          <w:tcPr>
            <w:tcW w:w="2520" w:type="dxa"/>
            <w:gridSpan w:val="2"/>
            <w:shd w:val="clear" w:color="auto" w:fill="auto"/>
          </w:tcPr>
          <w:p w:rsidR="00FF22D1" w:rsidRPr="00A01FB9" w:rsidRDefault="00A01FB9" w:rsidP="00A01FB9">
            <w:pPr>
              <w:rPr>
                <w:rFonts w:ascii="Arial" w:hAnsi="Arial" w:cs="Arial"/>
                <w:b/>
                <w:sz w:val="16"/>
                <w:szCs w:val="16"/>
              </w:rPr>
            </w:pPr>
            <w:r w:rsidRPr="00A01FB9">
              <w:rPr>
                <w:rFonts w:ascii="Arial" w:hAnsi="Arial" w:cs="Arial"/>
                <w:b/>
                <w:sz w:val="16"/>
                <w:szCs w:val="16"/>
              </w:rPr>
              <w:t>1.12.</w:t>
            </w:r>
            <w:r w:rsidRPr="00A01FB9">
              <w:rPr>
                <w:rFonts w:ascii="Arial" w:hAnsi="Arial" w:cs="Arial"/>
              </w:rPr>
              <w:t xml:space="preserve"> </w:t>
            </w:r>
            <w:r w:rsidRPr="00A01FB9">
              <w:rPr>
                <w:rFonts w:ascii="Arial" w:hAnsi="Arial" w:cs="Arial"/>
                <w:b/>
                <w:sz w:val="16"/>
                <w:szCs w:val="16"/>
              </w:rPr>
              <w:t>Изработка и донесување на ДУП за блок З-09</w:t>
            </w:r>
          </w:p>
        </w:tc>
        <w:tc>
          <w:tcPr>
            <w:tcW w:w="3060" w:type="dxa"/>
            <w:shd w:val="clear" w:color="auto" w:fill="auto"/>
          </w:tcPr>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12</w:t>
            </w:r>
            <w:r w:rsidRPr="00843DF8">
              <w:rPr>
                <w:rFonts w:ascii="Arial" w:hAnsi="Arial" w:cs="Arial"/>
                <w:b/>
                <w:sz w:val="16"/>
                <w:szCs w:val="16"/>
              </w:rPr>
              <w:t>.1.  Изработка на планот</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12</w:t>
            </w:r>
            <w:r w:rsidRPr="00843DF8">
              <w:rPr>
                <w:rFonts w:ascii="Arial" w:hAnsi="Arial" w:cs="Arial"/>
                <w:b/>
                <w:sz w:val="16"/>
                <w:szCs w:val="16"/>
              </w:rPr>
              <w:t>.2. Спроведување на постапка за донесување</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12</w:t>
            </w:r>
            <w:r w:rsidRPr="00843DF8">
              <w:rPr>
                <w:rFonts w:ascii="Arial" w:hAnsi="Arial" w:cs="Arial"/>
                <w:b/>
                <w:sz w:val="16"/>
                <w:szCs w:val="16"/>
              </w:rPr>
              <w:t>.3. Обезбедување на мислење од институции</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12</w:t>
            </w:r>
            <w:r w:rsidRPr="00843DF8">
              <w:rPr>
                <w:rFonts w:ascii="Arial" w:hAnsi="Arial" w:cs="Arial"/>
                <w:b/>
                <w:sz w:val="16"/>
                <w:szCs w:val="16"/>
              </w:rPr>
              <w:t>.4. Обезбедување на согласност од МТВ</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12</w:t>
            </w:r>
            <w:r w:rsidRPr="00843DF8">
              <w:rPr>
                <w:rFonts w:ascii="Arial" w:hAnsi="Arial" w:cs="Arial"/>
                <w:b/>
                <w:sz w:val="16"/>
                <w:szCs w:val="16"/>
              </w:rPr>
              <w:t>.5. Донесување од страна на совет на општината</w:t>
            </w:r>
          </w:p>
          <w:p w:rsidR="00FF22D1" w:rsidRPr="009B1055" w:rsidRDefault="00B80E4A" w:rsidP="00B80E4A">
            <w:pPr>
              <w:pStyle w:val="ListParagraph"/>
              <w:ind w:left="0"/>
              <w:rPr>
                <w:rFonts w:ascii="Arial" w:hAnsi="Arial" w:cs="Arial"/>
                <w:b/>
              </w:rPr>
            </w:pPr>
            <w:r w:rsidRPr="00843DF8">
              <w:rPr>
                <w:rFonts w:ascii="Arial" w:hAnsi="Arial" w:cs="Arial"/>
                <w:b/>
                <w:sz w:val="16"/>
                <w:szCs w:val="16"/>
              </w:rPr>
              <w:t>1.</w:t>
            </w:r>
            <w:r>
              <w:rPr>
                <w:rFonts w:ascii="Arial" w:hAnsi="Arial" w:cs="Arial"/>
                <w:b/>
                <w:sz w:val="16"/>
                <w:szCs w:val="16"/>
              </w:rPr>
              <w:t>12</w:t>
            </w:r>
            <w:r w:rsidRPr="00843DF8">
              <w:rPr>
                <w:rFonts w:ascii="Arial" w:hAnsi="Arial" w:cs="Arial"/>
                <w:b/>
                <w:sz w:val="16"/>
                <w:szCs w:val="16"/>
              </w:rPr>
              <w:t>.6. Спроведување на планот</w:t>
            </w:r>
          </w:p>
        </w:tc>
        <w:tc>
          <w:tcPr>
            <w:tcW w:w="1440" w:type="dxa"/>
            <w:shd w:val="clear" w:color="auto" w:fill="auto"/>
          </w:tcPr>
          <w:p w:rsidR="00B80E4A" w:rsidRDefault="00B80E4A" w:rsidP="00816037">
            <w:pPr>
              <w:jc w:val="center"/>
              <w:rPr>
                <w:rFonts w:ascii="Arial" w:hAnsi="Arial" w:cs="Arial"/>
                <w:b/>
                <w:sz w:val="16"/>
                <w:szCs w:val="16"/>
              </w:rPr>
            </w:pPr>
          </w:p>
          <w:p w:rsidR="00B80E4A" w:rsidRDefault="00B80E4A" w:rsidP="00816037">
            <w:pPr>
              <w:jc w:val="center"/>
              <w:rPr>
                <w:rFonts w:ascii="Arial" w:hAnsi="Arial" w:cs="Arial"/>
                <w:b/>
                <w:sz w:val="16"/>
                <w:szCs w:val="16"/>
              </w:rPr>
            </w:pPr>
          </w:p>
          <w:p w:rsidR="00FF22D1" w:rsidRPr="00F5532B" w:rsidRDefault="00B80E4A" w:rsidP="00816037">
            <w:pPr>
              <w:jc w:val="center"/>
              <w:rPr>
                <w:rFonts w:ascii="Arial" w:hAnsi="Arial" w:cs="Arial"/>
                <w:b/>
              </w:rPr>
            </w:pPr>
            <w:r>
              <w:rPr>
                <w:rFonts w:ascii="Arial" w:hAnsi="Arial" w:cs="Arial"/>
                <w:b/>
                <w:sz w:val="16"/>
                <w:szCs w:val="16"/>
              </w:rPr>
              <w:t>ј</w:t>
            </w:r>
            <w:r w:rsidRPr="00A01FB9">
              <w:rPr>
                <w:rFonts w:ascii="Arial" w:hAnsi="Arial" w:cs="Arial"/>
                <w:b/>
                <w:sz w:val="16"/>
                <w:szCs w:val="16"/>
              </w:rPr>
              <w:t>ануари 2026</w:t>
            </w:r>
          </w:p>
        </w:tc>
        <w:tc>
          <w:tcPr>
            <w:tcW w:w="2430" w:type="dxa"/>
            <w:shd w:val="clear" w:color="auto" w:fill="auto"/>
          </w:tcPr>
          <w:p w:rsidR="00B80E4A" w:rsidRPr="00725C0E" w:rsidRDefault="00B80E4A" w:rsidP="00B80E4A">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јавни површини, улици,тротоари, паркови и зеленило и сл кои се дефинирани во деталните планови. </w:t>
            </w:r>
          </w:p>
          <w:p w:rsidR="00B80E4A" w:rsidRPr="00725C0E" w:rsidRDefault="00B80E4A" w:rsidP="00B80E4A">
            <w:pPr>
              <w:spacing w:after="0"/>
              <w:rPr>
                <w:b/>
              </w:rPr>
            </w:pPr>
            <w:r w:rsidRPr="00725C0E">
              <w:rPr>
                <w:rFonts w:ascii="Arial" w:hAnsi="Arial" w:cs="Arial"/>
                <w:b/>
                <w:sz w:val="16"/>
                <w:szCs w:val="16"/>
              </w:rPr>
              <w:t>-оставрување на јавниот интерес</w:t>
            </w:r>
          </w:p>
          <w:p w:rsidR="00B80E4A" w:rsidRPr="00725C0E" w:rsidRDefault="00B80E4A" w:rsidP="00B80E4A">
            <w:pPr>
              <w:spacing w:after="0"/>
              <w:rPr>
                <w:b/>
              </w:rPr>
            </w:pPr>
            <w:r w:rsidRPr="00725C0E">
              <w:rPr>
                <w:rFonts w:ascii="Arial" w:hAnsi="Arial" w:cs="Arial"/>
                <w:b/>
                <w:sz w:val="16"/>
                <w:szCs w:val="16"/>
              </w:rPr>
              <w:t>-заштита на приватниот интерес</w:t>
            </w:r>
          </w:p>
          <w:p w:rsidR="00FF22D1" w:rsidRPr="009B1055" w:rsidRDefault="00FF22D1" w:rsidP="003F1A7A">
            <w:pPr>
              <w:rPr>
                <w:rFonts w:ascii="Arial" w:hAnsi="Arial" w:cs="Arial"/>
                <w:b/>
              </w:rPr>
            </w:pPr>
          </w:p>
        </w:tc>
        <w:tc>
          <w:tcPr>
            <w:tcW w:w="1530" w:type="dxa"/>
            <w:shd w:val="clear" w:color="auto" w:fill="auto"/>
          </w:tcPr>
          <w:p w:rsidR="00FF22D1" w:rsidRPr="00F5532B" w:rsidRDefault="00B80E4A" w:rsidP="00773E15">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B80E4A" w:rsidRDefault="00B80E4A" w:rsidP="00A01FB9">
            <w:pPr>
              <w:rPr>
                <w:rFonts w:ascii="Arial" w:hAnsi="Arial" w:cs="Arial"/>
                <w:b/>
                <w:sz w:val="16"/>
                <w:szCs w:val="16"/>
              </w:rPr>
            </w:pPr>
            <w:r>
              <w:rPr>
                <w:rFonts w:ascii="Arial" w:hAnsi="Arial" w:cs="Arial"/>
                <w:b/>
                <w:sz w:val="16"/>
                <w:szCs w:val="16"/>
              </w:rPr>
              <w:t xml:space="preserve"> </w:t>
            </w:r>
          </w:p>
          <w:p w:rsidR="00B80E4A" w:rsidRDefault="00B80E4A" w:rsidP="00A01FB9">
            <w:pPr>
              <w:rPr>
                <w:rFonts w:ascii="Arial" w:hAnsi="Arial" w:cs="Arial"/>
                <w:b/>
                <w:sz w:val="16"/>
                <w:szCs w:val="16"/>
              </w:rPr>
            </w:pPr>
          </w:p>
          <w:p w:rsidR="00B80E4A" w:rsidRDefault="00B80E4A" w:rsidP="00A01FB9">
            <w:pPr>
              <w:rPr>
                <w:rFonts w:ascii="Arial" w:hAnsi="Arial" w:cs="Arial"/>
                <w:b/>
                <w:sz w:val="16"/>
                <w:szCs w:val="16"/>
              </w:rPr>
            </w:pPr>
          </w:p>
          <w:p w:rsidR="00FF22D1" w:rsidRPr="00F3475B" w:rsidRDefault="00B80E4A" w:rsidP="00A01FB9">
            <w:pPr>
              <w:rPr>
                <w:rFonts w:ascii="Arial" w:hAnsi="Arial" w:cs="Arial"/>
                <w:b/>
              </w:rPr>
            </w:pPr>
            <w:r w:rsidRPr="00A01FB9">
              <w:rPr>
                <w:rFonts w:ascii="Arial" w:hAnsi="Arial" w:cs="Arial"/>
                <w:b/>
                <w:sz w:val="16"/>
                <w:szCs w:val="16"/>
              </w:rPr>
              <w:t>856.800,00 ден</w:t>
            </w:r>
          </w:p>
        </w:tc>
      </w:tr>
      <w:tr w:rsidR="00FF22D1" w:rsidRPr="00F5532B" w:rsidTr="00FF22D1">
        <w:tc>
          <w:tcPr>
            <w:tcW w:w="1350" w:type="dxa"/>
            <w:vMerge/>
          </w:tcPr>
          <w:p w:rsidR="00FF22D1" w:rsidRPr="00F5532B" w:rsidRDefault="00FF22D1" w:rsidP="00A01FB9">
            <w:pPr>
              <w:rPr>
                <w:rFonts w:ascii="Arial" w:hAnsi="Arial" w:cs="Arial"/>
                <w:b/>
              </w:rPr>
            </w:pPr>
          </w:p>
        </w:tc>
        <w:tc>
          <w:tcPr>
            <w:tcW w:w="2520" w:type="dxa"/>
            <w:gridSpan w:val="2"/>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Буџет мкд</w:t>
            </w:r>
          </w:p>
        </w:tc>
      </w:tr>
      <w:tr w:rsidR="00FF22D1" w:rsidRPr="00F5532B" w:rsidTr="00A37600">
        <w:tc>
          <w:tcPr>
            <w:tcW w:w="1350" w:type="dxa"/>
            <w:vMerge/>
          </w:tcPr>
          <w:p w:rsidR="00FF22D1" w:rsidRPr="00F5532B" w:rsidRDefault="00FF22D1" w:rsidP="00A01FB9">
            <w:pPr>
              <w:rPr>
                <w:rFonts w:ascii="Arial" w:hAnsi="Arial" w:cs="Arial"/>
                <w:b/>
              </w:rPr>
            </w:pPr>
          </w:p>
        </w:tc>
        <w:tc>
          <w:tcPr>
            <w:tcW w:w="2520" w:type="dxa"/>
            <w:gridSpan w:val="2"/>
            <w:shd w:val="clear" w:color="auto" w:fill="auto"/>
          </w:tcPr>
          <w:p w:rsidR="00FF22D1" w:rsidRPr="00B80E4A" w:rsidRDefault="00B80E4A" w:rsidP="00B80E4A">
            <w:pPr>
              <w:rPr>
                <w:rFonts w:ascii="Arial" w:hAnsi="Arial" w:cs="Arial"/>
                <w:b/>
              </w:rPr>
            </w:pPr>
            <w:r w:rsidRPr="00B80E4A">
              <w:rPr>
                <w:rFonts w:ascii="Arial" w:hAnsi="Arial" w:cs="Arial"/>
                <w:b/>
                <w:sz w:val="16"/>
                <w:szCs w:val="16"/>
              </w:rPr>
              <w:t>1.13.</w:t>
            </w:r>
            <w:r w:rsidRPr="00B80E4A">
              <w:rPr>
                <w:rFonts w:ascii="Arial" w:hAnsi="Arial" w:cs="Arial"/>
              </w:rPr>
              <w:t xml:space="preserve"> </w:t>
            </w:r>
            <w:r w:rsidRPr="00B80E4A">
              <w:rPr>
                <w:rFonts w:ascii="Arial" w:hAnsi="Arial" w:cs="Arial"/>
                <w:b/>
                <w:sz w:val="16"/>
                <w:szCs w:val="16"/>
              </w:rPr>
              <w:t xml:space="preserve">Изработка и донесување на ДУП за блок </w:t>
            </w:r>
            <w:r>
              <w:rPr>
                <w:rFonts w:ascii="Arial" w:hAnsi="Arial" w:cs="Arial"/>
                <w:b/>
                <w:sz w:val="16"/>
                <w:szCs w:val="16"/>
              </w:rPr>
              <w:t>С</w:t>
            </w:r>
            <w:r w:rsidRPr="00B80E4A">
              <w:rPr>
                <w:rFonts w:ascii="Arial" w:hAnsi="Arial" w:cs="Arial"/>
                <w:b/>
                <w:sz w:val="16"/>
                <w:szCs w:val="16"/>
              </w:rPr>
              <w:t>-0</w:t>
            </w:r>
            <w:r>
              <w:rPr>
                <w:rFonts w:ascii="Arial" w:hAnsi="Arial" w:cs="Arial"/>
                <w:b/>
                <w:sz w:val="16"/>
                <w:szCs w:val="16"/>
              </w:rPr>
              <w:t>1</w:t>
            </w:r>
          </w:p>
        </w:tc>
        <w:tc>
          <w:tcPr>
            <w:tcW w:w="3060" w:type="dxa"/>
            <w:shd w:val="clear" w:color="auto" w:fill="auto"/>
          </w:tcPr>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13</w:t>
            </w:r>
            <w:r w:rsidRPr="00843DF8">
              <w:rPr>
                <w:rFonts w:ascii="Arial" w:hAnsi="Arial" w:cs="Arial"/>
                <w:b/>
                <w:sz w:val="16"/>
                <w:szCs w:val="16"/>
              </w:rPr>
              <w:t>.1.  Изработка на планот</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13</w:t>
            </w:r>
            <w:r w:rsidRPr="00843DF8">
              <w:rPr>
                <w:rFonts w:ascii="Arial" w:hAnsi="Arial" w:cs="Arial"/>
                <w:b/>
                <w:sz w:val="16"/>
                <w:szCs w:val="16"/>
              </w:rPr>
              <w:t>.2. Спроведување на постапка за донесување</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13</w:t>
            </w:r>
            <w:r w:rsidRPr="00843DF8">
              <w:rPr>
                <w:rFonts w:ascii="Arial" w:hAnsi="Arial" w:cs="Arial"/>
                <w:b/>
                <w:sz w:val="16"/>
                <w:szCs w:val="16"/>
              </w:rPr>
              <w:t>.3. Обезбедување на мислење од институции</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13</w:t>
            </w:r>
            <w:r w:rsidRPr="00843DF8">
              <w:rPr>
                <w:rFonts w:ascii="Arial" w:hAnsi="Arial" w:cs="Arial"/>
                <w:b/>
                <w:sz w:val="16"/>
                <w:szCs w:val="16"/>
              </w:rPr>
              <w:t>.4. Обезбедување на согласност од МТВ</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13</w:t>
            </w:r>
            <w:r w:rsidRPr="00843DF8">
              <w:rPr>
                <w:rFonts w:ascii="Arial" w:hAnsi="Arial" w:cs="Arial"/>
                <w:b/>
                <w:sz w:val="16"/>
                <w:szCs w:val="16"/>
              </w:rPr>
              <w:t>.5. Донесување од страна на совет на општината</w:t>
            </w:r>
          </w:p>
          <w:p w:rsidR="00FF22D1" w:rsidRPr="009B1055" w:rsidRDefault="00B80E4A" w:rsidP="00B80E4A">
            <w:pPr>
              <w:pStyle w:val="ListParagraph"/>
              <w:ind w:left="0"/>
              <w:rPr>
                <w:rFonts w:ascii="Arial" w:hAnsi="Arial" w:cs="Arial"/>
                <w:b/>
              </w:rPr>
            </w:pPr>
            <w:r w:rsidRPr="00843DF8">
              <w:rPr>
                <w:rFonts w:ascii="Arial" w:hAnsi="Arial" w:cs="Arial"/>
                <w:b/>
                <w:sz w:val="16"/>
                <w:szCs w:val="16"/>
              </w:rPr>
              <w:t>1.</w:t>
            </w:r>
            <w:r>
              <w:rPr>
                <w:rFonts w:ascii="Arial" w:hAnsi="Arial" w:cs="Arial"/>
                <w:b/>
                <w:sz w:val="16"/>
                <w:szCs w:val="16"/>
              </w:rPr>
              <w:t>13</w:t>
            </w:r>
            <w:r w:rsidRPr="00843DF8">
              <w:rPr>
                <w:rFonts w:ascii="Arial" w:hAnsi="Arial" w:cs="Arial"/>
                <w:b/>
                <w:sz w:val="16"/>
                <w:szCs w:val="16"/>
              </w:rPr>
              <w:t>.6. Спроведување на планот</w:t>
            </w:r>
          </w:p>
        </w:tc>
        <w:tc>
          <w:tcPr>
            <w:tcW w:w="1440" w:type="dxa"/>
            <w:shd w:val="clear" w:color="auto" w:fill="auto"/>
          </w:tcPr>
          <w:p w:rsidR="00B80E4A" w:rsidRDefault="00B80E4A" w:rsidP="00B80E4A">
            <w:pPr>
              <w:jc w:val="center"/>
              <w:rPr>
                <w:rFonts w:ascii="Arial" w:hAnsi="Arial" w:cs="Arial"/>
                <w:b/>
                <w:sz w:val="16"/>
                <w:szCs w:val="16"/>
              </w:rPr>
            </w:pPr>
          </w:p>
          <w:p w:rsidR="00FF22D1" w:rsidRPr="00F5532B" w:rsidRDefault="00B80E4A" w:rsidP="00B80E4A">
            <w:pPr>
              <w:jc w:val="center"/>
              <w:rPr>
                <w:rFonts w:ascii="Arial" w:hAnsi="Arial" w:cs="Arial"/>
                <w:b/>
              </w:rPr>
            </w:pPr>
            <w:r>
              <w:rPr>
                <w:rFonts w:ascii="Arial" w:hAnsi="Arial" w:cs="Arial"/>
                <w:b/>
                <w:sz w:val="16"/>
                <w:szCs w:val="16"/>
              </w:rPr>
              <w:t>ј</w:t>
            </w:r>
            <w:r w:rsidRPr="00A01FB9">
              <w:rPr>
                <w:rFonts w:ascii="Arial" w:hAnsi="Arial" w:cs="Arial"/>
                <w:b/>
                <w:sz w:val="16"/>
                <w:szCs w:val="16"/>
              </w:rPr>
              <w:t>ануари 2026</w:t>
            </w:r>
          </w:p>
        </w:tc>
        <w:tc>
          <w:tcPr>
            <w:tcW w:w="2430" w:type="dxa"/>
            <w:shd w:val="clear" w:color="auto" w:fill="auto"/>
          </w:tcPr>
          <w:p w:rsidR="00B80E4A" w:rsidRPr="00725C0E" w:rsidRDefault="00B80E4A" w:rsidP="00B80E4A">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јавни површини, улици,тротоари, паркови и зеленило и сл кои се дефинирани во деталните планови. </w:t>
            </w:r>
          </w:p>
          <w:p w:rsidR="00B80E4A" w:rsidRPr="00725C0E" w:rsidRDefault="00B80E4A" w:rsidP="00B80E4A">
            <w:pPr>
              <w:spacing w:after="0"/>
              <w:rPr>
                <w:b/>
              </w:rPr>
            </w:pPr>
            <w:r w:rsidRPr="00725C0E">
              <w:rPr>
                <w:rFonts w:ascii="Arial" w:hAnsi="Arial" w:cs="Arial"/>
                <w:b/>
                <w:sz w:val="16"/>
                <w:szCs w:val="16"/>
              </w:rPr>
              <w:t>-оставрување на јавниот интерес</w:t>
            </w:r>
          </w:p>
          <w:p w:rsidR="00B80E4A" w:rsidRPr="00725C0E" w:rsidRDefault="00B80E4A" w:rsidP="00B80E4A">
            <w:pPr>
              <w:spacing w:after="0"/>
              <w:rPr>
                <w:b/>
              </w:rPr>
            </w:pPr>
            <w:r w:rsidRPr="00725C0E">
              <w:rPr>
                <w:rFonts w:ascii="Arial" w:hAnsi="Arial" w:cs="Arial"/>
                <w:b/>
                <w:sz w:val="16"/>
                <w:szCs w:val="16"/>
              </w:rPr>
              <w:t xml:space="preserve">-заштита на приватниот </w:t>
            </w:r>
            <w:r w:rsidRPr="00725C0E">
              <w:rPr>
                <w:rFonts w:ascii="Arial" w:hAnsi="Arial" w:cs="Arial"/>
                <w:b/>
                <w:sz w:val="16"/>
                <w:szCs w:val="16"/>
              </w:rPr>
              <w:lastRenderedPageBreak/>
              <w:t>интерес</w:t>
            </w:r>
          </w:p>
          <w:p w:rsidR="00FF22D1" w:rsidRPr="009B1055" w:rsidRDefault="00FF22D1" w:rsidP="003F1A7A">
            <w:pPr>
              <w:rPr>
                <w:rFonts w:ascii="Arial" w:hAnsi="Arial" w:cs="Arial"/>
                <w:b/>
              </w:rPr>
            </w:pPr>
          </w:p>
        </w:tc>
        <w:tc>
          <w:tcPr>
            <w:tcW w:w="1530" w:type="dxa"/>
            <w:shd w:val="clear" w:color="auto" w:fill="auto"/>
          </w:tcPr>
          <w:p w:rsidR="00FF22D1" w:rsidRPr="00F5532B" w:rsidRDefault="00B80E4A" w:rsidP="00773E15">
            <w:pPr>
              <w:jc w:val="center"/>
              <w:rPr>
                <w:rFonts w:ascii="Arial" w:hAnsi="Arial" w:cs="Arial"/>
                <w:b/>
              </w:rPr>
            </w:pPr>
            <w:r>
              <w:rPr>
                <w:rFonts w:ascii="Arial" w:hAnsi="Arial"/>
                <w:b/>
                <w:sz w:val="16"/>
                <w:szCs w:val="16"/>
              </w:rPr>
              <w:lastRenderedPageBreak/>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FF22D1" w:rsidRPr="00B80E4A" w:rsidRDefault="00B80E4A" w:rsidP="00A01FB9">
            <w:pPr>
              <w:rPr>
                <w:rFonts w:ascii="Arial" w:hAnsi="Arial" w:cs="Arial"/>
                <w:b/>
                <w:sz w:val="16"/>
                <w:szCs w:val="16"/>
              </w:rPr>
            </w:pPr>
            <w:r w:rsidRPr="00B80E4A">
              <w:rPr>
                <w:rFonts w:ascii="Arial" w:hAnsi="Arial" w:cs="Arial"/>
                <w:b/>
                <w:sz w:val="16"/>
                <w:szCs w:val="16"/>
              </w:rPr>
              <w:t>Финансиран од физички лица</w:t>
            </w:r>
          </w:p>
        </w:tc>
      </w:tr>
      <w:tr w:rsidR="00FF22D1" w:rsidRPr="00F5532B" w:rsidTr="00FF22D1">
        <w:tc>
          <w:tcPr>
            <w:tcW w:w="1350" w:type="dxa"/>
            <w:vMerge/>
          </w:tcPr>
          <w:p w:rsidR="00FF22D1" w:rsidRPr="00F5532B" w:rsidRDefault="00FF22D1" w:rsidP="00A01FB9">
            <w:pPr>
              <w:rPr>
                <w:rFonts w:ascii="Arial" w:hAnsi="Arial" w:cs="Arial"/>
                <w:b/>
              </w:rPr>
            </w:pPr>
          </w:p>
        </w:tc>
        <w:tc>
          <w:tcPr>
            <w:tcW w:w="2520" w:type="dxa"/>
            <w:gridSpan w:val="2"/>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Буџет мкд</w:t>
            </w:r>
          </w:p>
        </w:tc>
      </w:tr>
      <w:tr w:rsidR="00FF22D1" w:rsidRPr="00F5532B" w:rsidTr="00A37600">
        <w:tc>
          <w:tcPr>
            <w:tcW w:w="1350" w:type="dxa"/>
            <w:vMerge/>
          </w:tcPr>
          <w:p w:rsidR="00FF22D1" w:rsidRPr="00F5532B" w:rsidRDefault="00FF22D1" w:rsidP="00A01FB9">
            <w:pPr>
              <w:rPr>
                <w:rFonts w:ascii="Arial" w:hAnsi="Arial" w:cs="Arial"/>
                <w:b/>
              </w:rPr>
            </w:pPr>
          </w:p>
        </w:tc>
        <w:tc>
          <w:tcPr>
            <w:tcW w:w="2520" w:type="dxa"/>
            <w:gridSpan w:val="2"/>
            <w:shd w:val="clear" w:color="auto" w:fill="auto"/>
          </w:tcPr>
          <w:p w:rsidR="00FF22D1" w:rsidRPr="00F5532B" w:rsidRDefault="00B80E4A" w:rsidP="00B80E4A">
            <w:pPr>
              <w:rPr>
                <w:rFonts w:ascii="Arial" w:hAnsi="Arial" w:cs="Arial"/>
                <w:b/>
              </w:rPr>
            </w:pPr>
            <w:r w:rsidRPr="00B80E4A">
              <w:rPr>
                <w:rFonts w:ascii="Arial" w:hAnsi="Arial" w:cs="Arial"/>
                <w:b/>
                <w:sz w:val="16"/>
                <w:szCs w:val="16"/>
              </w:rPr>
              <w:t>1.1</w:t>
            </w:r>
            <w:r>
              <w:rPr>
                <w:rFonts w:ascii="Arial" w:hAnsi="Arial" w:cs="Arial"/>
                <w:b/>
                <w:sz w:val="16"/>
                <w:szCs w:val="16"/>
              </w:rPr>
              <w:t>4</w:t>
            </w:r>
            <w:r w:rsidRPr="00B80E4A">
              <w:rPr>
                <w:rFonts w:ascii="Arial" w:hAnsi="Arial" w:cs="Arial"/>
                <w:b/>
                <w:sz w:val="16"/>
                <w:szCs w:val="16"/>
              </w:rPr>
              <w:t>.</w:t>
            </w:r>
            <w:r w:rsidRPr="00B80E4A">
              <w:rPr>
                <w:rFonts w:ascii="Arial" w:hAnsi="Arial" w:cs="Arial"/>
              </w:rPr>
              <w:t xml:space="preserve"> </w:t>
            </w:r>
            <w:r w:rsidRPr="00B80E4A">
              <w:rPr>
                <w:rFonts w:ascii="Arial" w:hAnsi="Arial" w:cs="Arial"/>
                <w:b/>
                <w:sz w:val="16"/>
                <w:szCs w:val="16"/>
              </w:rPr>
              <w:t xml:space="preserve">Изработка и донесување на ДУП за блок </w:t>
            </w:r>
            <w:r>
              <w:rPr>
                <w:rFonts w:ascii="Arial" w:hAnsi="Arial" w:cs="Arial"/>
                <w:b/>
                <w:sz w:val="16"/>
                <w:szCs w:val="16"/>
              </w:rPr>
              <w:t>С</w:t>
            </w:r>
            <w:r w:rsidRPr="00B80E4A">
              <w:rPr>
                <w:rFonts w:ascii="Arial" w:hAnsi="Arial" w:cs="Arial"/>
                <w:b/>
                <w:sz w:val="16"/>
                <w:szCs w:val="16"/>
              </w:rPr>
              <w:t>-0</w:t>
            </w:r>
            <w:r>
              <w:rPr>
                <w:rFonts w:ascii="Arial" w:hAnsi="Arial" w:cs="Arial"/>
                <w:b/>
                <w:sz w:val="16"/>
                <w:szCs w:val="16"/>
              </w:rPr>
              <w:t>3</w:t>
            </w:r>
          </w:p>
        </w:tc>
        <w:tc>
          <w:tcPr>
            <w:tcW w:w="3060" w:type="dxa"/>
            <w:shd w:val="clear" w:color="auto" w:fill="auto"/>
          </w:tcPr>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14</w:t>
            </w:r>
            <w:r w:rsidRPr="00843DF8">
              <w:rPr>
                <w:rFonts w:ascii="Arial" w:hAnsi="Arial" w:cs="Arial"/>
                <w:b/>
                <w:sz w:val="16"/>
                <w:szCs w:val="16"/>
              </w:rPr>
              <w:t>.1.  Изработка на планот</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14</w:t>
            </w:r>
            <w:r w:rsidRPr="00843DF8">
              <w:rPr>
                <w:rFonts w:ascii="Arial" w:hAnsi="Arial" w:cs="Arial"/>
                <w:b/>
                <w:sz w:val="16"/>
                <w:szCs w:val="16"/>
              </w:rPr>
              <w:t>.2. Спроведување на постапка за донесување</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14.</w:t>
            </w:r>
            <w:r w:rsidRPr="00843DF8">
              <w:rPr>
                <w:rFonts w:ascii="Arial" w:hAnsi="Arial" w:cs="Arial"/>
                <w:b/>
                <w:sz w:val="16"/>
                <w:szCs w:val="16"/>
              </w:rPr>
              <w:t>3. Обезбедување на мислење од институции</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14</w:t>
            </w:r>
            <w:r w:rsidRPr="00843DF8">
              <w:rPr>
                <w:rFonts w:ascii="Arial" w:hAnsi="Arial" w:cs="Arial"/>
                <w:b/>
                <w:sz w:val="16"/>
                <w:szCs w:val="16"/>
              </w:rPr>
              <w:t>.4. Обезбедување на согласност од МТВ</w:t>
            </w:r>
          </w:p>
          <w:p w:rsidR="00B80E4A" w:rsidRPr="00843DF8" w:rsidRDefault="00B80E4A" w:rsidP="00B80E4A">
            <w:pPr>
              <w:spacing w:after="0"/>
              <w:rPr>
                <w:b/>
              </w:rPr>
            </w:pPr>
            <w:r w:rsidRPr="00843DF8">
              <w:rPr>
                <w:rFonts w:ascii="Arial" w:hAnsi="Arial" w:cs="Arial"/>
                <w:b/>
                <w:sz w:val="16"/>
                <w:szCs w:val="16"/>
              </w:rPr>
              <w:t>1.</w:t>
            </w:r>
            <w:r>
              <w:rPr>
                <w:rFonts w:ascii="Arial" w:hAnsi="Arial" w:cs="Arial"/>
                <w:b/>
                <w:sz w:val="16"/>
                <w:szCs w:val="16"/>
              </w:rPr>
              <w:t>14</w:t>
            </w:r>
            <w:r w:rsidRPr="00843DF8">
              <w:rPr>
                <w:rFonts w:ascii="Arial" w:hAnsi="Arial" w:cs="Arial"/>
                <w:b/>
                <w:sz w:val="16"/>
                <w:szCs w:val="16"/>
              </w:rPr>
              <w:t>.5. Донесување од страна на совет на општината</w:t>
            </w:r>
          </w:p>
          <w:p w:rsidR="00FF22D1" w:rsidRPr="00F5532B" w:rsidRDefault="00B80E4A" w:rsidP="00B80E4A">
            <w:pPr>
              <w:rPr>
                <w:rFonts w:ascii="Arial" w:hAnsi="Arial" w:cs="Arial"/>
                <w:b/>
              </w:rPr>
            </w:pPr>
            <w:r w:rsidRPr="00843DF8">
              <w:rPr>
                <w:rFonts w:ascii="Arial" w:hAnsi="Arial" w:cs="Arial"/>
                <w:b/>
                <w:sz w:val="16"/>
                <w:szCs w:val="16"/>
              </w:rPr>
              <w:t>1.</w:t>
            </w:r>
            <w:r>
              <w:rPr>
                <w:rFonts w:ascii="Arial" w:hAnsi="Arial" w:cs="Arial"/>
                <w:b/>
                <w:sz w:val="16"/>
                <w:szCs w:val="16"/>
              </w:rPr>
              <w:t>14</w:t>
            </w:r>
            <w:r w:rsidRPr="00843DF8">
              <w:rPr>
                <w:rFonts w:ascii="Arial" w:hAnsi="Arial" w:cs="Arial"/>
                <w:b/>
                <w:sz w:val="16"/>
                <w:szCs w:val="16"/>
              </w:rPr>
              <w:t>.6. Спроведување на планот</w:t>
            </w:r>
          </w:p>
        </w:tc>
        <w:tc>
          <w:tcPr>
            <w:tcW w:w="1440" w:type="dxa"/>
            <w:shd w:val="clear" w:color="auto" w:fill="auto"/>
          </w:tcPr>
          <w:p w:rsidR="00B80E4A" w:rsidRDefault="00B80E4A" w:rsidP="00A01FB9">
            <w:pPr>
              <w:jc w:val="center"/>
              <w:rPr>
                <w:rFonts w:ascii="Arial" w:hAnsi="Arial" w:cs="Arial"/>
                <w:b/>
                <w:sz w:val="16"/>
                <w:szCs w:val="16"/>
              </w:rPr>
            </w:pPr>
          </w:p>
          <w:p w:rsidR="00B80E4A" w:rsidRDefault="00B80E4A" w:rsidP="00A01FB9">
            <w:pPr>
              <w:jc w:val="center"/>
              <w:rPr>
                <w:rFonts w:ascii="Arial" w:hAnsi="Arial" w:cs="Arial"/>
                <w:b/>
                <w:sz w:val="16"/>
                <w:szCs w:val="16"/>
              </w:rPr>
            </w:pPr>
          </w:p>
          <w:p w:rsidR="00B80E4A" w:rsidRDefault="00B80E4A" w:rsidP="00A01FB9">
            <w:pPr>
              <w:jc w:val="center"/>
              <w:rPr>
                <w:rFonts w:ascii="Arial" w:hAnsi="Arial" w:cs="Arial"/>
                <w:b/>
                <w:sz w:val="16"/>
                <w:szCs w:val="16"/>
              </w:rPr>
            </w:pPr>
          </w:p>
          <w:p w:rsidR="00FF22D1" w:rsidRPr="00F5532B" w:rsidRDefault="00B80E4A" w:rsidP="00A01FB9">
            <w:pPr>
              <w:jc w:val="center"/>
              <w:rPr>
                <w:rFonts w:ascii="Arial" w:hAnsi="Arial" w:cs="Arial"/>
                <w:b/>
              </w:rPr>
            </w:pPr>
            <w:r>
              <w:rPr>
                <w:rFonts w:ascii="Arial" w:hAnsi="Arial" w:cs="Arial"/>
                <w:b/>
                <w:sz w:val="16"/>
                <w:szCs w:val="16"/>
              </w:rPr>
              <w:t>ј</w:t>
            </w:r>
            <w:r w:rsidRPr="00A01FB9">
              <w:rPr>
                <w:rFonts w:ascii="Arial" w:hAnsi="Arial" w:cs="Arial"/>
                <w:b/>
                <w:sz w:val="16"/>
                <w:szCs w:val="16"/>
              </w:rPr>
              <w:t>ануари 2026</w:t>
            </w:r>
          </w:p>
        </w:tc>
        <w:tc>
          <w:tcPr>
            <w:tcW w:w="2430" w:type="dxa"/>
            <w:shd w:val="clear" w:color="auto" w:fill="auto"/>
          </w:tcPr>
          <w:p w:rsidR="00B80E4A" w:rsidRPr="00725C0E" w:rsidRDefault="00B80E4A" w:rsidP="00B80E4A">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јавни површини, улици,тротоари, паркови и зеленило и сл кои се дефинирани во деталните планови. </w:t>
            </w:r>
          </w:p>
          <w:p w:rsidR="00B80E4A" w:rsidRPr="00725C0E" w:rsidRDefault="00B80E4A" w:rsidP="00B80E4A">
            <w:pPr>
              <w:spacing w:after="0"/>
              <w:rPr>
                <w:b/>
              </w:rPr>
            </w:pPr>
            <w:r w:rsidRPr="00725C0E">
              <w:rPr>
                <w:rFonts w:ascii="Arial" w:hAnsi="Arial" w:cs="Arial"/>
                <w:b/>
                <w:sz w:val="16"/>
                <w:szCs w:val="16"/>
              </w:rPr>
              <w:t>-оставрување на јавниот интерес</w:t>
            </w:r>
          </w:p>
          <w:p w:rsidR="00FF22D1" w:rsidRPr="00F5532B" w:rsidRDefault="00B80E4A" w:rsidP="00B80E4A">
            <w:pPr>
              <w:jc w:val="center"/>
              <w:rPr>
                <w:rFonts w:ascii="Arial" w:hAnsi="Arial" w:cs="Arial"/>
                <w:b/>
              </w:rPr>
            </w:pPr>
            <w:r w:rsidRPr="00725C0E">
              <w:rPr>
                <w:rFonts w:ascii="Arial" w:hAnsi="Arial" w:cs="Arial"/>
                <w:b/>
                <w:sz w:val="16"/>
                <w:szCs w:val="16"/>
              </w:rPr>
              <w:t>-заштита на приватниот</w:t>
            </w:r>
          </w:p>
        </w:tc>
        <w:tc>
          <w:tcPr>
            <w:tcW w:w="1530" w:type="dxa"/>
            <w:shd w:val="clear" w:color="auto" w:fill="auto"/>
          </w:tcPr>
          <w:p w:rsidR="00FF22D1" w:rsidRPr="00F5532B" w:rsidRDefault="00B80E4A" w:rsidP="00A01FB9">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B80E4A" w:rsidRDefault="00B80E4A" w:rsidP="00B80E4A">
            <w:pPr>
              <w:rPr>
                <w:rFonts w:ascii="Arial" w:hAnsi="Arial" w:cs="Arial"/>
                <w:b/>
                <w:sz w:val="16"/>
                <w:szCs w:val="16"/>
              </w:rPr>
            </w:pPr>
          </w:p>
          <w:p w:rsidR="00B80E4A" w:rsidRDefault="00B80E4A" w:rsidP="00B80E4A">
            <w:pPr>
              <w:rPr>
                <w:rFonts w:ascii="Arial" w:hAnsi="Arial" w:cs="Arial"/>
                <w:b/>
                <w:sz w:val="16"/>
                <w:szCs w:val="16"/>
              </w:rPr>
            </w:pPr>
          </w:p>
          <w:p w:rsidR="00FF22D1" w:rsidRPr="00F5532B" w:rsidRDefault="00B80E4A" w:rsidP="00B80E4A">
            <w:pPr>
              <w:rPr>
                <w:rFonts w:ascii="Arial" w:hAnsi="Arial" w:cs="Arial"/>
                <w:b/>
              </w:rPr>
            </w:pPr>
            <w:r>
              <w:rPr>
                <w:rFonts w:ascii="Arial" w:hAnsi="Arial" w:cs="Arial"/>
                <w:b/>
                <w:sz w:val="16"/>
                <w:szCs w:val="16"/>
              </w:rPr>
              <w:t>160</w:t>
            </w:r>
            <w:r w:rsidRPr="00A01FB9">
              <w:rPr>
                <w:rFonts w:ascii="Arial" w:hAnsi="Arial" w:cs="Arial"/>
                <w:b/>
                <w:sz w:val="16"/>
                <w:szCs w:val="16"/>
              </w:rPr>
              <w:t>.</w:t>
            </w:r>
            <w:r>
              <w:rPr>
                <w:rFonts w:ascii="Arial" w:hAnsi="Arial" w:cs="Arial"/>
                <w:b/>
                <w:sz w:val="16"/>
                <w:szCs w:val="16"/>
              </w:rPr>
              <w:t>120</w:t>
            </w:r>
            <w:r w:rsidRPr="00A01FB9">
              <w:rPr>
                <w:rFonts w:ascii="Arial" w:hAnsi="Arial" w:cs="Arial"/>
                <w:b/>
                <w:sz w:val="16"/>
                <w:szCs w:val="16"/>
              </w:rPr>
              <w:t>,00 ден</w:t>
            </w:r>
          </w:p>
        </w:tc>
      </w:tr>
      <w:tr w:rsidR="00FF22D1" w:rsidRPr="00F5532B" w:rsidTr="00FF22D1">
        <w:tc>
          <w:tcPr>
            <w:tcW w:w="1350" w:type="dxa"/>
            <w:vMerge/>
          </w:tcPr>
          <w:p w:rsidR="00FF22D1" w:rsidRPr="00F5532B" w:rsidRDefault="00FF22D1" w:rsidP="00A01FB9">
            <w:pPr>
              <w:rPr>
                <w:rFonts w:ascii="Arial" w:hAnsi="Arial" w:cs="Arial"/>
                <w:b/>
              </w:rPr>
            </w:pPr>
          </w:p>
        </w:tc>
        <w:tc>
          <w:tcPr>
            <w:tcW w:w="2520" w:type="dxa"/>
            <w:gridSpan w:val="2"/>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FF22D1" w:rsidRPr="00F5532B" w:rsidRDefault="00FF22D1"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FF22D1" w:rsidRPr="00F5532B" w:rsidRDefault="00FF22D1" w:rsidP="00A01FB9">
            <w:pPr>
              <w:rPr>
                <w:rFonts w:ascii="Arial" w:hAnsi="Arial" w:cs="Arial"/>
                <w:b/>
              </w:rPr>
            </w:pPr>
            <w:r w:rsidRPr="00F5532B">
              <w:rPr>
                <w:rFonts w:ascii="Arial" w:hAnsi="Arial" w:cs="Arial"/>
                <w:b/>
              </w:rPr>
              <w:t>Буџет мкд</w:t>
            </w:r>
          </w:p>
        </w:tc>
      </w:tr>
      <w:tr w:rsidR="00B80E4A" w:rsidRPr="00F5532B" w:rsidTr="00A37600">
        <w:tc>
          <w:tcPr>
            <w:tcW w:w="1350" w:type="dxa"/>
            <w:vMerge/>
          </w:tcPr>
          <w:p w:rsidR="00B80E4A" w:rsidRPr="00F5532B" w:rsidRDefault="00B80E4A" w:rsidP="00A01FB9">
            <w:pPr>
              <w:rPr>
                <w:rFonts w:ascii="Arial" w:hAnsi="Arial" w:cs="Arial"/>
                <w:b/>
              </w:rPr>
            </w:pPr>
          </w:p>
        </w:tc>
        <w:tc>
          <w:tcPr>
            <w:tcW w:w="2520" w:type="dxa"/>
            <w:gridSpan w:val="2"/>
            <w:shd w:val="clear" w:color="auto" w:fill="auto"/>
          </w:tcPr>
          <w:p w:rsidR="00B80E4A" w:rsidRPr="00F5532B" w:rsidRDefault="00B80E4A" w:rsidP="00B80E4A">
            <w:pPr>
              <w:rPr>
                <w:rFonts w:ascii="Arial" w:hAnsi="Arial" w:cs="Arial"/>
                <w:b/>
              </w:rPr>
            </w:pPr>
            <w:r w:rsidRPr="00B80E4A">
              <w:rPr>
                <w:rFonts w:ascii="Arial" w:hAnsi="Arial" w:cs="Arial"/>
                <w:b/>
                <w:sz w:val="16"/>
                <w:szCs w:val="16"/>
              </w:rPr>
              <w:t>1.1</w:t>
            </w:r>
            <w:r>
              <w:rPr>
                <w:rFonts w:ascii="Arial" w:hAnsi="Arial" w:cs="Arial"/>
                <w:b/>
                <w:sz w:val="16"/>
                <w:szCs w:val="16"/>
              </w:rPr>
              <w:t>5</w:t>
            </w:r>
            <w:r w:rsidRPr="00B80E4A">
              <w:rPr>
                <w:rFonts w:ascii="Arial" w:hAnsi="Arial" w:cs="Arial"/>
                <w:b/>
                <w:sz w:val="16"/>
                <w:szCs w:val="16"/>
              </w:rPr>
              <w:t>.</w:t>
            </w:r>
            <w:r w:rsidRPr="00B80E4A">
              <w:rPr>
                <w:rFonts w:ascii="Arial" w:hAnsi="Arial" w:cs="Arial"/>
              </w:rPr>
              <w:t xml:space="preserve"> </w:t>
            </w:r>
            <w:r w:rsidRPr="00B80E4A">
              <w:rPr>
                <w:rFonts w:ascii="Arial" w:hAnsi="Arial" w:cs="Arial"/>
                <w:b/>
                <w:sz w:val="16"/>
                <w:szCs w:val="16"/>
              </w:rPr>
              <w:t xml:space="preserve">Изработка и донесување на ДУП за блок </w:t>
            </w:r>
            <w:r>
              <w:rPr>
                <w:rFonts w:ascii="Arial" w:hAnsi="Arial" w:cs="Arial"/>
                <w:b/>
                <w:sz w:val="16"/>
                <w:szCs w:val="16"/>
              </w:rPr>
              <w:t>С</w:t>
            </w:r>
            <w:r w:rsidRPr="00B80E4A">
              <w:rPr>
                <w:rFonts w:ascii="Arial" w:hAnsi="Arial" w:cs="Arial"/>
                <w:b/>
                <w:sz w:val="16"/>
                <w:szCs w:val="16"/>
              </w:rPr>
              <w:t>-0</w:t>
            </w:r>
            <w:r>
              <w:rPr>
                <w:rFonts w:ascii="Arial" w:hAnsi="Arial" w:cs="Arial"/>
                <w:b/>
                <w:sz w:val="16"/>
                <w:szCs w:val="16"/>
              </w:rPr>
              <w:t>4</w:t>
            </w:r>
          </w:p>
        </w:tc>
        <w:tc>
          <w:tcPr>
            <w:tcW w:w="3060" w:type="dxa"/>
            <w:shd w:val="clear" w:color="auto" w:fill="auto"/>
          </w:tcPr>
          <w:p w:rsidR="00B80E4A" w:rsidRPr="00843DF8" w:rsidRDefault="00B80E4A" w:rsidP="00116961">
            <w:pPr>
              <w:spacing w:after="0"/>
              <w:rPr>
                <w:b/>
              </w:rPr>
            </w:pPr>
            <w:r w:rsidRPr="00843DF8">
              <w:rPr>
                <w:rFonts w:ascii="Arial" w:hAnsi="Arial" w:cs="Arial"/>
                <w:b/>
                <w:sz w:val="16"/>
                <w:szCs w:val="16"/>
              </w:rPr>
              <w:t>1.</w:t>
            </w:r>
            <w:r>
              <w:rPr>
                <w:rFonts w:ascii="Arial" w:hAnsi="Arial" w:cs="Arial"/>
                <w:b/>
                <w:sz w:val="16"/>
                <w:szCs w:val="16"/>
              </w:rPr>
              <w:t>15</w:t>
            </w:r>
            <w:r w:rsidRPr="00843DF8">
              <w:rPr>
                <w:rFonts w:ascii="Arial" w:hAnsi="Arial" w:cs="Arial"/>
                <w:b/>
                <w:sz w:val="16"/>
                <w:szCs w:val="16"/>
              </w:rPr>
              <w:t>.1.  Изработка на планот</w:t>
            </w:r>
          </w:p>
          <w:p w:rsidR="00B80E4A" w:rsidRPr="00843DF8" w:rsidRDefault="00B80E4A" w:rsidP="00116961">
            <w:pPr>
              <w:spacing w:after="0"/>
              <w:rPr>
                <w:b/>
              </w:rPr>
            </w:pPr>
            <w:r w:rsidRPr="00843DF8">
              <w:rPr>
                <w:rFonts w:ascii="Arial" w:hAnsi="Arial" w:cs="Arial"/>
                <w:b/>
                <w:sz w:val="16"/>
                <w:szCs w:val="16"/>
              </w:rPr>
              <w:t>1.</w:t>
            </w:r>
            <w:r>
              <w:rPr>
                <w:rFonts w:ascii="Arial" w:hAnsi="Arial" w:cs="Arial"/>
                <w:b/>
                <w:sz w:val="16"/>
                <w:szCs w:val="16"/>
              </w:rPr>
              <w:t>15</w:t>
            </w:r>
            <w:r w:rsidRPr="00843DF8">
              <w:rPr>
                <w:rFonts w:ascii="Arial" w:hAnsi="Arial" w:cs="Arial"/>
                <w:b/>
                <w:sz w:val="16"/>
                <w:szCs w:val="16"/>
              </w:rPr>
              <w:t>.2. Спроведување на постапка за донесување</w:t>
            </w:r>
          </w:p>
          <w:p w:rsidR="00B80E4A" w:rsidRPr="00843DF8" w:rsidRDefault="00B80E4A" w:rsidP="00116961">
            <w:pPr>
              <w:spacing w:after="0"/>
              <w:rPr>
                <w:b/>
              </w:rPr>
            </w:pPr>
            <w:r w:rsidRPr="00843DF8">
              <w:rPr>
                <w:rFonts w:ascii="Arial" w:hAnsi="Arial" w:cs="Arial"/>
                <w:b/>
                <w:sz w:val="16"/>
                <w:szCs w:val="16"/>
              </w:rPr>
              <w:t>1.</w:t>
            </w:r>
            <w:r>
              <w:rPr>
                <w:rFonts w:ascii="Arial" w:hAnsi="Arial" w:cs="Arial"/>
                <w:b/>
                <w:sz w:val="16"/>
                <w:szCs w:val="16"/>
              </w:rPr>
              <w:t>15.</w:t>
            </w:r>
            <w:r w:rsidRPr="00843DF8">
              <w:rPr>
                <w:rFonts w:ascii="Arial" w:hAnsi="Arial" w:cs="Arial"/>
                <w:b/>
                <w:sz w:val="16"/>
                <w:szCs w:val="16"/>
              </w:rPr>
              <w:t>3. Обезбедување на мислење од институции</w:t>
            </w:r>
          </w:p>
          <w:p w:rsidR="00B80E4A" w:rsidRPr="00843DF8" w:rsidRDefault="00B80E4A" w:rsidP="00116961">
            <w:pPr>
              <w:spacing w:after="0"/>
              <w:rPr>
                <w:b/>
              </w:rPr>
            </w:pPr>
            <w:r w:rsidRPr="00843DF8">
              <w:rPr>
                <w:rFonts w:ascii="Arial" w:hAnsi="Arial" w:cs="Arial"/>
                <w:b/>
                <w:sz w:val="16"/>
                <w:szCs w:val="16"/>
              </w:rPr>
              <w:t>1.</w:t>
            </w:r>
            <w:r>
              <w:rPr>
                <w:rFonts w:ascii="Arial" w:hAnsi="Arial" w:cs="Arial"/>
                <w:b/>
                <w:sz w:val="16"/>
                <w:szCs w:val="16"/>
              </w:rPr>
              <w:t>15</w:t>
            </w:r>
            <w:r w:rsidRPr="00843DF8">
              <w:rPr>
                <w:rFonts w:ascii="Arial" w:hAnsi="Arial" w:cs="Arial"/>
                <w:b/>
                <w:sz w:val="16"/>
                <w:szCs w:val="16"/>
              </w:rPr>
              <w:t>.4. Обезбедување на согласност од МТВ</w:t>
            </w:r>
          </w:p>
          <w:p w:rsidR="00B80E4A" w:rsidRPr="00843DF8" w:rsidRDefault="00B80E4A" w:rsidP="00116961">
            <w:pPr>
              <w:spacing w:after="0"/>
              <w:rPr>
                <w:b/>
              </w:rPr>
            </w:pPr>
            <w:r w:rsidRPr="00843DF8">
              <w:rPr>
                <w:rFonts w:ascii="Arial" w:hAnsi="Arial" w:cs="Arial"/>
                <w:b/>
                <w:sz w:val="16"/>
                <w:szCs w:val="16"/>
              </w:rPr>
              <w:t>1.</w:t>
            </w:r>
            <w:r>
              <w:rPr>
                <w:rFonts w:ascii="Arial" w:hAnsi="Arial" w:cs="Arial"/>
                <w:b/>
                <w:sz w:val="16"/>
                <w:szCs w:val="16"/>
              </w:rPr>
              <w:t>15</w:t>
            </w:r>
            <w:r w:rsidRPr="00843DF8">
              <w:rPr>
                <w:rFonts w:ascii="Arial" w:hAnsi="Arial" w:cs="Arial"/>
                <w:b/>
                <w:sz w:val="16"/>
                <w:szCs w:val="16"/>
              </w:rPr>
              <w:t>.5. Донесување од страна на совет на општината</w:t>
            </w:r>
          </w:p>
          <w:p w:rsidR="00B80E4A" w:rsidRPr="00F5532B" w:rsidRDefault="00B80E4A" w:rsidP="00B80E4A">
            <w:pPr>
              <w:rPr>
                <w:rFonts w:ascii="Arial" w:hAnsi="Arial" w:cs="Arial"/>
                <w:b/>
              </w:rPr>
            </w:pPr>
            <w:r w:rsidRPr="00843DF8">
              <w:rPr>
                <w:rFonts w:ascii="Arial" w:hAnsi="Arial" w:cs="Arial"/>
                <w:b/>
                <w:sz w:val="16"/>
                <w:szCs w:val="16"/>
              </w:rPr>
              <w:t>1.</w:t>
            </w:r>
            <w:r>
              <w:rPr>
                <w:rFonts w:ascii="Arial" w:hAnsi="Arial" w:cs="Arial"/>
                <w:b/>
                <w:sz w:val="16"/>
                <w:szCs w:val="16"/>
              </w:rPr>
              <w:t>15</w:t>
            </w:r>
            <w:r w:rsidRPr="00843DF8">
              <w:rPr>
                <w:rFonts w:ascii="Arial" w:hAnsi="Arial" w:cs="Arial"/>
                <w:b/>
                <w:sz w:val="16"/>
                <w:szCs w:val="16"/>
              </w:rPr>
              <w:t>.6. Спроведување на планот</w:t>
            </w:r>
          </w:p>
        </w:tc>
        <w:tc>
          <w:tcPr>
            <w:tcW w:w="1440" w:type="dxa"/>
            <w:shd w:val="clear" w:color="auto" w:fill="auto"/>
          </w:tcPr>
          <w:p w:rsidR="00B80E4A" w:rsidRDefault="00B80E4A" w:rsidP="00116961">
            <w:pPr>
              <w:jc w:val="center"/>
              <w:rPr>
                <w:rFonts w:ascii="Arial" w:hAnsi="Arial" w:cs="Arial"/>
                <w:b/>
                <w:sz w:val="16"/>
                <w:szCs w:val="16"/>
              </w:rPr>
            </w:pPr>
          </w:p>
          <w:p w:rsidR="00B80E4A" w:rsidRDefault="00B80E4A" w:rsidP="00116961">
            <w:pPr>
              <w:jc w:val="center"/>
              <w:rPr>
                <w:rFonts w:ascii="Arial" w:hAnsi="Arial" w:cs="Arial"/>
                <w:b/>
                <w:sz w:val="16"/>
                <w:szCs w:val="16"/>
              </w:rPr>
            </w:pPr>
          </w:p>
          <w:p w:rsidR="00B80E4A" w:rsidRDefault="00B80E4A" w:rsidP="00116961">
            <w:pPr>
              <w:jc w:val="center"/>
              <w:rPr>
                <w:rFonts w:ascii="Arial" w:hAnsi="Arial" w:cs="Arial"/>
                <w:b/>
                <w:sz w:val="16"/>
                <w:szCs w:val="16"/>
              </w:rPr>
            </w:pPr>
          </w:p>
          <w:p w:rsidR="00B80E4A" w:rsidRPr="00F5532B" w:rsidRDefault="00B80E4A" w:rsidP="00116961">
            <w:pPr>
              <w:jc w:val="center"/>
              <w:rPr>
                <w:rFonts w:ascii="Arial" w:hAnsi="Arial" w:cs="Arial"/>
                <w:b/>
              </w:rPr>
            </w:pPr>
            <w:r>
              <w:rPr>
                <w:rFonts w:ascii="Arial" w:hAnsi="Arial" w:cs="Arial"/>
                <w:b/>
                <w:sz w:val="16"/>
                <w:szCs w:val="16"/>
              </w:rPr>
              <w:t>ј</w:t>
            </w:r>
            <w:r w:rsidRPr="00A01FB9">
              <w:rPr>
                <w:rFonts w:ascii="Arial" w:hAnsi="Arial" w:cs="Arial"/>
                <w:b/>
                <w:sz w:val="16"/>
                <w:szCs w:val="16"/>
              </w:rPr>
              <w:t>ануари 2026</w:t>
            </w:r>
          </w:p>
        </w:tc>
        <w:tc>
          <w:tcPr>
            <w:tcW w:w="2430" w:type="dxa"/>
            <w:shd w:val="clear" w:color="auto" w:fill="auto"/>
          </w:tcPr>
          <w:p w:rsidR="00B80E4A" w:rsidRPr="00725C0E" w:rsidRDefault="00B80E4A" w:rsidP="00116961">
            <w:pPr>
              <w:spacing w:after="0"/>
              <w:rPr>
                <w:b/>
              </w:rPr>
            </w:pPr>
            <w:r w:rsidRPr="00725C0E">
              <w:rPr>
                <w:rFonts w:ascii="Arial" w:hAnsi="Arial" w:cs="Arial"/>
                <w:b/>
                <w:sz w:val="16"/>
                <w:szCs w:val="16"/>
              </w:rPr>
              <w:t xml:space="preserve">18059 граѓани (51,5% мажи и 48.5% жени) ќе можат рационално да го користат просторот по однос на јавни површини, улици,тротоари, паркови и зеленило и сл кои се дефинирани во деталните планови. </w:t>
            </w:r>
          </w:p>
          <w:p w:rsidR="00B80E4A" w:rsidRPr="00725C0E" w:rsidRDefault="00B80E4A" w:rsidP="00116961">
            <w:pPr>
              <w:spacing w:after="0"/>
              <w:rPr>
                <w:b/>
              </w:rPr>
            </w:pPr>
            <w:r w:rsidRPr="00725C0E">
              <w:rPr>
                <w:rFonts w:ascii="Arial" w:hAnsi="Arial" w:cs="Arial"/>
                <w:b/>
                <w:sz w:val="16"/>
                <w:szCs w:val="16"/>
              </w:rPr>
              <w:t>-оставрување на јавниот интерес</w:t>
            </w:r>
          </w:p>
          <w:p w:rsidR="00B80E4A" w:rsidRPr="00F5532B" w:rsidRDefault="00B80E4A" w:rsidP="00116961">
            <w:pPr>
              <w:jc w:val="center"/>
              <w:rPr>
                <w:rFonts w:ascii="Arial" w:hAnsi="Arial" w:cs="Arial"/>
                <w:b/>
              </w:rPr>
            </w:pPr>
            <w:r w:rsidRPr="00725C0E">
              <w:rPr>
                <w:rFonts w:ascii="Arial" w:hAnsi="Arial" w:cs="Arial"/>
                <w:b/>
                <w:sz w:val="16"/>
                <w:szCs w:val="16"/>
              </w:rPr>
              <w:t>-заштита на приватниот</w:t>
            </w:r>
          </w:p>
        </w:tc>
        <w:tc>
          <w:tcPr>
            <w:tcW w:w="1530" w:type="dxa"/>
            <w:shd w:val="clear" w:color="auto" w:fill="auto"/>
          </w:tcPr>
          <w:p w:rsidR="00B80E4A" w:rsidRPr="00F5532B" w:rsidRDefault="00B80E4A" w:rsidP="00116961">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B80E4A" w:rsidRDefault="00B80E4A" w:rsidP="00116961">
            <w:pPr>
              <w:rPr>
                <w:rFonts w:ascii="Arial" w:hAnsi="Arial" w:cs="Arial"/>
                <w:b/>
                <w:sz w:val="16"/>
                <w:szCs w:val="16"/>
              </w:rPr>
            </w:pPr>
          </w:p>
          <w:p w:rsidR="00B80E4A" w:rsidRDefault="00B80E4A" w:rsidP="00116961">
            <w:pPr>
              <w:rPr>
                <w:rFonts w:ascii="Arial" w:hAnsi="Arial" w:cs="Arial"/>
                <w:b/>
                <w:sz w:val="16"/>
                <w:szCs w:val="16"/>
              </w:rPr>
            </w:pPr>
          </w:p>
          <w:p w:rsidR="00B80E4A" w:rsidRPr="00F5532B" w:rsidRDefault="00B80E4A" w:rsidP="00B80E4A">
            <w:pPr>
              <w:rPr>
                <w:rFonts w:ascii="Arial" w:hAnsi="Arial" w:cs="Arial"/>
                <w:b/>
              </w:rPr>
            </w:pPr>
            <w:r>
              <w:rPr>
                <w:rFonts w:ascii="Arial" w:hAnsi="Arial" w:cs="Arial"/>
                <w:b/>
                <w:sz w:val="16"/>
                <w:szCs w:val="16"/>
              </w:rPr>
              <w:t>550</w:t>
            </w:r>
            <w:r w:rsidRPr="00A01FB9">
              <w:rPr>
                <w:rFonts w:ascii="Arial" w:hAnsi="Arial" w:cs="Arial"/>
                <w:b/>
                <w:sz w:val="16"/>
                <w:szCs w:val="16"/>
              </w:rPr>
              <w:t>.</w:t>
            </w:r>
            <w:r>
              <w:rPr>
                <w:rFonts w:ascii="Arial" w:hAnsi="Arial" w:cs="Arial"/>
                <w:b/>
                <w:sz w:val="16"/>
                <w:szCs w:val="16"/>
              </w:rPr>
              <w:t>800</w:t>
            </w:r>
            <w:r w:rsidRPr="00A01FB9">
              <w:rPr>
                <w:rFonts w:ascii="Arial" w:hAnsi="Arial" w:cs="Arial"/>
                <w:b/>
                <w:sz w:val="16"/>
                <w:szCs w:val="16"/>
              </w:rPr>
              <w:t>,00 ден</w:t>
            </w:r>
          </w:p>
        </w:tc>
      </w:tr>
      <w:tr w:rsidR="00B80E4A" w:rsidRPr="00F5532B" w:rsidTr="00FF22D1">
        <w:tc>
          <w:tcPr>
            <w:tcW w:w="1350" w:type="dxa"/>
            <w:vMerge/>
          </w:tcPr>
          <w:p w:rsidR="00B80E4A" w:rsidRPr="00F5532B" w:rsidRDefault="00B80E4A" w:rsidP="00A01FB9">
            <w:pPr>
              <w:rPr>
                <w:rFonts w:ascii="Arial" w:hAnsi="Arial" w:cs="Arial"/>
                <w:b/>
              </w:rPr>
            </w:pPr>
          </w:p>
        </w:tc>
        <w:tc>
          <w:tcPr>
            <w:tcW w:w="2520" w:type="dxa"/>
            <w:gridSpan w:val="2"/>
            <w:shd w:val="clear" w:color="auto" w:fill="DAEEF3" w:themeFill="accent5" w:themeFillTint="33"/>
          </w:tcPr>
          <w:p w:rsidR="00B80E4A" w:rsidRPr="00F5532B" w:rsidRDefault="00B80E4A"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 xml:space="preserve">Носител на активноста/ </w:t>
            </w:r>
            <w:r w:rsidRPr="00F5532B">
              <w:rPr>
                <w:rFonts w:ascii="Arial" w:hAnsi="Arial" w:cs="Arial"/>
                <w:b/>
              </w:rPr>
              <w:lastRenderedPageBreak/>
              <w:t>Одговорен</w:t>
            </w:r>
          </w:p>
        </w:tc>
        <w:tc>
          <w:tcPr>
            <w:tcW w:w="1620" w:type="dxa"/>
            <w:shd w:val="clear" w:color="auto" w:fill="DAEEF3" w:themeFill="accent5" w:themeFillTint="33"/>
          </w:tcPr>
          <w:p w:rsidR="00B80E4A" w:rsidRPr="00F5532B" w:rsidRDefault="00B80E4A" w:rsidP="00A01FB9">
            <w:pPr>
              <w:rPr>
                <w:rFonts w:ascii="Arial" w:hAnsi="Arial" w:cs="Arial"/>
                <w:b/>
              </w:rPr>
            </w:pPr>
            <w:r w:rsidRPr="00F5532B">
              <w:rPr>
                <w:rFonts w:ascii="Arial" w:hAnsi="Arial" w:cs="Arial"/>
                <w:b/>
              </w:rPr>
              <w:lastRenderedPageBreak/>
              <w:t>Буџет мкд</w:t>
            </w:r>
          </w:p>
        </w:tc>
      </w:tr>
      <w:tr w:rsidR="00B80E4A" w:rsidRPr="00F5532B" w:rsidTr="00A37600">
        <w:tc>
          <w:tcPr>
            <w:tcW w:w="1350" w:type="dxa"/>
            <w:vMerge/>
          </w:tcPr>
          <w:p w:rsidR="00B80E4A" w:rsidRPr="00F5532B" w:rsidRDefault="00B80E4A" w:rsidP="00A01FB9">
            <w:pPr>
              <w:rPr>
                <w:rFonts w:ascii="Arial" w:hAnsi="Arial" w:cs="Arial"/>
                <w:b/>
              </w:rPr>
            </w:pPr>
          </w:p>
        </w:tc>
        <w:tc>
          <w:tcPr>
            <w:tcW w:w="2520" w:type="dxa"/>
            <w:gridSpan w:val="2"/>
            <w:shd w:val="clear" w:color="auto" w:fill="auto"/>
          </w:tcPr>
          <w:p w:rsidR="00B80E4A" w:rsidRPr="00353FBF" w:rsidRDefault="00353FBF" w:rsidP="00A01FB9">
            <w:pPr>
              <w:rPr>
                <w:rFonts w:ascii="Arial" w:hAnsi="Arial" w:cs="Arial"/>
                <w:b/>
                <w:sz w:val="16"/>
                <w:szCs w:val="16"/>
              </w:rPr>
            </w:pPr>
            <w:r w:rsidRPr="00353FBF">
              <w:rPr>
                <w:rFonts w:ascii="Arial" w:hAnsi="Arial" w:cs="Arial"/>
                <w:b/>
                <w:sz w:val="16"/>
                <w:szCs w:val="16"/>
              </w:rPr>
              <w:t>1.16.Ревизија на урбанистичка планска документација</w:t>
            </w:r>
          </w:p>
        </w:tc>
        <w:tc>
          <w:tcPr>
            <w:tcW w:w="3060" w:type="dxa"/>
            <w:shd w:val="clear" w:color="auto" w:fill="auto"/>
          </w:tcPr>
          <w:p w:rsidR="00B80E4A" w:rsidRPr="00F5532B" w:rsidRDefault="00B80E4A" w:rsidP="00A01FB9">
            <w:pPr>
              <w:jc w:val="center"/>
              <w:rPr>
                <w:rFonts w:ascii="Arial" w:hAnsi="Arial" w:cs="Arial"/>
                <w:b/>
              </w:rPr>
            </w:pPr>
          </w:p>
        </w:tc>
        <w:tc>
          <w:tcPr>
            <w:tcW w:w="1440" w:type="dxa"/>
            <w:shd w:val="clear" w:color="auto" w:fill="auto"/>
          </w:tcPr>
          <w:p w:rsidR="00B80E4A" w:rsidRPr="00353FBF" w:rsidRDefault="00353FBF" w:rsidP="00A01FB9">
            <w:pPr>
              <w:jc w:val="center"/>
              <w:rPr>
                <w:rFonts w:ascii="Arial" w:hAnsi="Arial" w:cs="Arial"/>
                <w:b/>
                <w:sz w:val="16"/>
                <w:szCs w:val="16"/>
              </w:rPr>
            </w:pPr>
            <w:r>
              <w:rPr>
                <w:rFonts w:ascii="Arial" w:hAnsi="Arial" w:cs="Arial"/>
                <w:b/>
                <w:sz w:val="16"/>
                <w:szCs w:val="16"/>
              </w:rPr>
              <w:t>јануари-декември 2025</w:t>
            </w:r>
          </w:p>
        </w:tc>
        <w:tc>
          <w:tcPr>
            <w:tcW w:w="2430" w:type="dxa"/>
            <w:shd w:val="clear" w:color="auto" w:fill="auto"/>
          </w:tcPr>
          <w:p w:rsidR="00B80E4A" w:rsidRPr="00F5532B" w:rsidRDefault="00B80E4A" w:rsidP="00A01FB9">
            <w:pPr>
              <w:jc w:val="center"/>
              <w:rPr>
                <w:rFonts w:ascii="Arial" w:hAnsi="Arial" w:cs="Arial"/>
                <w:b/>
              </w:rPr>
            </w:pPr>
          </w:p>
        </w:tc>
        <w:tc>
          <w:tcPr>
            <w:tcW w:w="1530" w:type="dxa"/>
            <w:shd w:val="clear" w:color="auto" w:fill="auto"/>
          </w:tcPr>
          <w:p w:rsidR="00B80E4A" w:rsidRPr="00F5532B" w:rsidRDefault="00353FBF" w:rsidP="00A01FB9">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B80E4A" w:rsidRPr="00353FBF" w:rsidRDefault="00353FBF" w:rsidP="00A01FB9">
            <w:pPr>
              <w:rPr>
                <w:rFonts w:ascii="Arial" w:hAnsi="Arial" w:cs="Arial"/>
                <w:b/>
                <w:sz w:val="16"/>
                <w:szCs w:val="16"/>
              </w:rPr>
            </w:pPr>
            <w:r w:rsidRPr="00353FBF">
              <w:rPr>
                <w:rFonts w:ascii="Arial" w:hAnsi="Arial" w:cs="Arial"/>
                <w:b/>
                <w:sz w:val="16"/>
                <w:szCs w:val="16"/>
              </w:rPr>
              <w:t>300.000,00 ден</w:t>
            </w:r>
          </w:p>
        </w:tc>
      </w:tr>
      <w:tr w:rsidR="00B80E4A" w:rsidRPr="00F5532B" w:rsidTr="00FF22D1">
        <w:tc>
          <w:tcPr>
            <w:tcW w:w="1350" w:type="dxa"/>
            <w:vMerge/>
          </w:tcPr>
          <w:p w:rsidR="00B80E4A" w:rsidRPr="00F5532B" w:rsidRDefault="00B80E4A" w:rsidP="00A01FB9">
            <w:pPr>
              <w:rPr>
                <w:rFonts w:ascii="Arial" w:hAnsi="Arial" w:cs="Arial"/>
                <w:b/>
              </w:rPr>
            </w:pPr>
          </w:p>
        </w:tc>
        <w:tc>
          <w:tcPr>
            <w:tcW w:w="2520" w:type="dxa"/>
            <w:gridSpan w:val="2"/>
            <w:shd w:val="clear" w:color="auto" w:fill="DAEEF3" w:themeFill="accent5" w:themeFillTint="33"/>
          </w:tcPr>
          <w:p w:rsidR="00B80E4A" w:rsidRPr="00F5532B" w:rsidRDefault="00B80E4A"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B80E4A" w:rsidRPr="00F5532B" w:rsidRDefault="00B80E4A" w:rsidP="00A01FB9">
            <w:pPr>
              <w:rPr>
                <w:rFonts w:ascii="Arial" w:hAnsi="Arial" w:cs="Arial"/>
                <w:b/>
              </w:rPr>
            </w:pPr>
            <w:r w:rsidRPr="00F5532B">
              <w:rPr>
                <w:rFonts w:ascii="Arial" w:hAnsi="Arial" w:cs="Arial"/>
                <w:b/>
              </w:rPr>
              <w:t>Буџет мкд</w:t>
            </w:r>
          </w:p>
        </w:tc>
      </w:tr>
      <w:tr w:rsidR="00B80E4A" w:rsidRPr="00F5532B" w:rsidTr="00A37600">
        <w:tc>
          <w:tcPr>
            <w:tcW w:w="1350" w:type="dxa"/>
            <w:vMerge/>
          </w:tcPr>
          <w:p w:rsidR="00B80E4A" w:rsidRPr="00F5532B" w:rsidRDefault="00B80E4A" w:rsidP="00A01FB9">
            <w:pPr>
              <w:rPr>
                <w:rFonts w:ascii="Arial" w:hAnsi="Arial" w:cs="Arial"/>
                <w:b/>
              </w:rPr>
            </w:pPr>
          </w:p>
        </w:tc>
        <w:tc>
          <w:tcPr>
            <w:tcW w:w="2520" w:type="dxa"/>
            <w:gridSpan w:val="2"/>
            <w:shd w:val="clear" w:color="auto" w:fill="auto"/>
          </w:tcPr>
          <w:p w:rsidR="00B80E4A" w:rsidRPr="00353FBF" w:rsidRDefault="00353FBF" w:rsidP="00A01FB9">
            <w:pPr>
              <w:rPr>
                <w:rFonts w:ascii="Arial" w:hAnsi="Arial" w:cs="Arial"/>
                <w:b/>
                <w:sz w:val="16"/>
                <w:szCs w:val="16"/>
              </w:rPr>
            </w:pPr>
            <w:r w:rsidRPr="00353FBF">
              <w:rPr>
                <w:rFonts w:ascii="Arial" w:hAnsi="Arial" w:cs="Arial"/>
                <w:b/>
                <w:sz w:val="16"/>
                <w:szCs w:val="16"/>
              </w:rPr>
              <w:t>1.18.</w:t>
            </w:r>
            <w:r w:rsidRPr="005F191A">
              <w:rPr>
                <w:rFonts w:ascii="Arial" w:hAnsi="Arial" w:cs="Arial"/>
                <w:b/>
                <w:bCs/>
              </w:rPr>
              <w:t xml:space="preserve"> </w:t>
            </w:r>
            <w:r w:rsidRPr="00353FBF">
              <w:rPr>
                <w:rFonts w:ascii="Arial" w:hAnsi="Arial" w:cs="Arial"/>
                <w:b/>
                <w:bCs/>
                <w:sz w:val="16"/>
                <w:szCs w:val="16"/>
              </w:rPr>
              <w:t>Изработка на хидролошка студија</w:t>
            </w:r>
          </w:p>
        </w:tc>
        <w:tc>
          <w:tcPr>
            <w:tcW w:w="3060" w:type="dxa"/>
            <w:shd w:val="clear" w:color="auto" w:fill="auto"/>
          </w:tcPr>
          <w:p w:rsidR="00B80E4A" w:rsidRPr="00F5532B" w:rsidRDefault="00B80E4A" w:rsidP="00A01FB9">
            <w:pPr>
              <w:jc w:val="center"/>
              <w:rPr>
                <w:rFonts w:ascii="Arial" w:hAnsi="Arial" w:cs="Arial"/>
                <w:b/>
              </w:rPr>
            </w:pPr>
          </w:p>
        </w:tc>
        <w:tc>
          <w:tcPr>
            <w:tcW w:w="1440" w:type="dxa"/>
            <w:shd w:val="clear" w:color="auto" w:fill="auto"/>
          </w:tcPr>
          <w:p w:rsidR="00B80E4A" w:rsidRPr="00F5532B" w:rsidRDefault="00353FBF" w:rsidP="00A01FB9">
            <w:pPr>
              <w:jc w:val="center"/>
              <w:rPr>
                <w:rFonts w:ascii="Arial" w:hAnsi="Arial" w:cs="Arial"/>
                <w:b/>
              </w:rPr>
            </w:pPr>
            <w:r>
              <w:rPr>
                <w:rFonts w:ascii="Arial" w:hAnsi="Arial" w:cs="Arial"/>
                <w:b/>
                <w:sz w:val="16"/>
                <w:szCs w:val="16"/>
              </w:rPr>
              <w:t>јануари-декември 2025</w:t>
            </w:r>
          </w:p>
        </w:tc>
        <w:tc>
          <w:tcPr>
            <w:tcW w:w="2430" w:type="dxa"/>
            <w:shd w:val="clear" w:color="auto" w:fill="auto"/>
          </w:tcPr>
          <w:p w:rsidR="00B80E4A" w:rsidRPr="00F5532B" w:rsidRDefault="00B80E4A" w:rsidP="00A01FB9">
            <w:pPr>
              <w:jc w:val="center"/>
              <w:rPr>
                <w:rFonts w:ascii="Arial" w:hAnsi="Arial" w:cs="Arial"/>
                <w:b/>
              </w:rPr>
            </w:pPr>
          </w:p>
        </w:tc>
        <w:tc>
          <w:tcPr>
            <w:tcW w:w="1530" w:type="dxa"/>
            <w:shd w:val="clear" w:color="auto" w:fill="auto"/>
          </w:tcPr>
          <w:p w:rsidR="00B80E4A" w:rsidRPr="00F5532B" w:rsidRDefault="00353FBF" w:rsidP="00A01FB9">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B80E4A" w:rsidRPr="00353FBF" w:rsidRDefault="00353FBF" w:rsidP="00A01FB9">
            <w:pPr>
              <w:rPr>
                <w:rFonts w:ascii="Arial" w:hAnsi="Arial" w:cs="Arial"/>
                <w:b/>
                <w:sz w:val="16"/>
                <w:szCs w:val="16"/>
              </w:rPr>
            </w:pPr>
            <w:r w:rsidRPr="00353FBF">
              <w:rPr>
                <w:rFonts w:ascii="Arial" w:hAnsi="Arial" w:cs="Arial"/>
                <w:b/>
                <w:sz w:val="16"/>
                <w:szCs w:val="16"/>
              </w:rPr>
              <w:t>150.000,00 ден</w:t>
            </w:r>
          </w:p>
        </w:tc>
      </w:tr>
      <w:tr w:rsidR="00B80E4A" w:rsidRPr="00F5532B" w:rsidTr="00FF22D1">
        <w:tc>
          <w:tcPr>
            <w:tcW w:w="1350" w:type="dxa"/>
            <w:vMerge/>
          </w:tcPr>
          <w:p w:rsidR="00B80E4A" w:rsidRPr="00F5532B" w:rsidRDefault="00B80E4A" w:rsidP="00A01FB9">
            <w:pPr>
              <w:rPr>
                <w:rFonts w:ascii="Arial" w:hAnsi="Arial" w:cs="Arial"/>
                <w:b/>
              </w:rPr>
            </w:pPr>
          </w:p>
        </w:tc>
        <w:tc>
          <w:tcPr>
            <w:tcW w:w="2520" w:type="dxa"/>
            <w:gridSpan w:val="2"/>
            <w:shd w:val="clear" w:color="auto" w:fill="DAEEF3" w:themeFill="accent5" w:themeFillTint="33"/>
          </w:tcPr>
          <w:p w:rsidR="00B80E4A" w:rsidRPr="00F5532B" w:rsidRDefault="00B80E4A" w:rsidP="00A01FB9">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B80E4A" w:rsidRPr="00F5532B" w:rsidRDefault="00B80E4A" w:rsidP="00A01FB9">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B80E4A" w:rsidRPr="00F5532B" w:rsidRDefault="00B80E4A" w:rsidP="00A01FB9">
            <w:pPr>
              <w:rPr>
                <w:rFonts w:ascii="Arial" w:hAnsi="Arial" w:cs="Arial"/>
                <w:b/>
              </w:rPr>
            </w:pPr>
            <w:r w:rsidRPr="00F5532B">
              <w:rPr>
                <w:rFonts w:ascii="Arial" w:hAnsi="Arial" w:cs="Arial"/>
                <w:b/>
              </w:rPr>
              <w:t>Буџет мкд</w:t>
            </w:r>
          </w:p>
        </w:tc>
      </w:tr>
      <w:tr w:rsidR="00B80E4A" w:rsidRPr="00F5532B" w:rsidTr="00A37600">
        <w:tc>
          <w:tcPr>
            <w:tcW w:w="1350" w:type="dxa"/>
            <w:vMerge/>
          </w:tcPr>
          <w:p w:rsidR="00B80E4A" w:rsidRPr="00F5532B" w:rsidRDefault="00B80E4A" w:rsidP="00A01FB9">
            <w:pPr>
              <w:rPr>
                <w:rFonts w:ascii="Arial" w:hAnsi="Arial" w:cs="Arial"/>
                <w:b/>
              </w:rPr>
            </w:pPr>
          </w:p>
        </w:tc>
        <w:tc>
          <w:tcPr>
            <w:tcW w:w="2520" w:type="dxa"/>
            <w:gridSpan w:val="2"/>
            <w:shd w:val="clear" w:color="auto" w:fill="auto"/>
          </w:tcPr>
          <w:p w:rsidR="00B80E4A" w:rsidRPr="00353FBF" w:rsidRDefault="00353FBF" w:rsidP="00353FBF">
            <w:pPr>
              <w:rPr>
                <w:rFonts w:ascii="Arial" w:hAnsi="Arial" w:cs="Arial"/>
                <w:b/>
                <w:sz w:val="16"/>
                <w:szCs w:val="16"/>
              </w:rPr>
            </w:pPr>
            <w:r w:rsidRPr="00353FBF">
              <w:rPr>
                <w:rFonts w:ascii="Arial" w:hAnsi="Arial" w:cs="Arial"/>
                <w:b/>
                <w:sz w:val="16"/>
                <w:szCs w:val="16"/>
              </w:rPr>
              <w:t>1.19.</w:t>
            </w:r>
            <w:r w:rsidRPr="00353FBF">
              <w:rPr>
                <w:rFonts w:ascii="Arial" w:hAnsi="Arial" w:cs="Arial"/>
                <w:b/>
                <w:bCs/>
              </w:rPr>
              <w:t xml:space="preserve"> </w:t>
            </w:r>
            <w:r w:rsidRPr="00353FBF">
              <w:rPr>
                <w:rFonts w:ascii="Arial" w:hAnsi="Arial" w:cs="Arial"/>
                <w:b/>
                <w:bCs/>
                <w:sz w:val="16"/>
                <w:szCs w:val="16"/>
              </w:rPr>
              <w:t>Изработка на заштитно-конзерваторски основи</w:t>
            </w:r>
          </w:p>
        </w:tc>
        <w:tc>
          <w:tcPr>
            <w:tcW w:w="3060" w:type="dxa"/>
            <w:shd w:val="clear" w:color="auto" w:fill="auto"/>
          </w:tcPr>
          <w:p w:rsidR="00B80E4A" w:rsidRPr="009B1055" w:rsidRDefault="00B80E4A" w:rsidP="00773E15">
            <w:pPr>
              <w:pStyle w:val="ListParagraph"/>
              <w:ind w:left="0"/>
              <w:rPr>
                <w:rFonts w:ascii="Arial" w:hAnsi="Arial" w:cs="Arial"/>
                <w:b/>
              </w:rPr>
            </w:pPr>
          </w:p>
        </w:tc>
        <w:tc>
          <w:tcPr>
            <w:tcW w:w="1440" w:type="dxa"/>
            <w:shd w:val="clear" w:color="auto" w:fill="auto"/>
          </w:tcPr>
          <w:p w:rsidR="00B80E4A" w:rsidRPr="00F5532B" w:rsidRDefault="00353FBF" w:rsidP="00816037">
            <w:pPr>
              <w:jc w:val="center"/>
              <w:rPr>
                <w:rFonts w:ascii="Arial" w:hAnsi="Arial" w:cs="Arial"/>
                <w:b/>
              </w:rPr>
            </w:pPr>
            <w:r>
              <w:rPr>
                <w:rFonts w:ascii="Arial" w:hAnsi="Arial" w:cs="Arial"/>
                <w:b/>
                <w:sz w:val="16"/>
                <w:szCs w:val="16"/>
              </w:rPr>
              <w:t>јануари-декември 2025</w:t>
            </w:r>
          </w:p>
        </w:tc>
        <w:tc>
          <w:tcPr>
            <w:tcW w:w="2430" w:type="dxa"/>
            <w:shd w:val="clear" w:color="auto" w:fill="auto"/>
          </w:tcPr>
          <w:p w:rsidR="00B80E4A" w:rsidRPr="009B1055" w:rsidRDefault="00B80E4A" w:rsidP="003F1A7A">
            <w:pPr>
              <w:rPr>
                <w:rFonts w:ascii="Arial" w:hAnsi="Arial" w:cs="Arial"/>
                <w:b/>
              </w:rPr>
            </w:pPr>
          </w:p>
        </w:tc>
        <w:tc>
          <w:tcPr>
            <w:tcW w:w="1530" w:type="dxa"/>
            <w:shd w:val="clear" w:color="auto" w:fill="auto"/>
          </w:tcPr>
          <w:p w:rsidR="00B80E4A" w:rsidRPr="00F5532B" w:rsidRDefault="00353FBF" w:rsidP="00773E15">
            <w:pPr>
              <w:jc w:val="center"/>
              <w:rPr>
                <w:rFonts w:ascii="Arial" w:hAnsi="Arial" w:cs="Arial"/>
                <w:b/>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B80E4A" w:rsidRPr="00353FBF" w:rsidRDefault="00353FBF" w:rsidP="00A01FB9">
            <w:pPr>
              <w:rPr>
                <w:rFonts w:ascii="Arial" w:hAnsi="Arial" w:cs="Arial"/>
                <w:b/>
                <w:sz w:val="16"/>
                <w:szCs w:val="16"/>
              </w:rPr>
            </w:pPr>
            <w:r w:rsidRPr="00353FBF">
              <w:rPr>
                <w:rFonts w:ascii="Arial" w:hAnsi="Arial" w:cs="Arial"/>
                <w:b/>
                <w:sz w:val="16"/>
                <w:szCs w:val="16"/>
              </w:rPr>
              <w:t>100.000,00 ден.</w:t>
            </w:r>
          </w:p>
        </w:tc>
      </w:tr>
      <w:tr w:rsidR="00FA4758" w:rsidRPr="00F5532B" w:rsidTr="00FA4758">
        <w:tc>
          <w:tcPr>
            <w:tcW w:w="1350" w:type="dxa"/>
            <w:vMerge w:val="restart"/>
            <w:tcBorders>
              <w:top w:val="nil"/>
            </w:tcBorders>
          </w:tcPr>
          <w:p w:rsidR="00FA4758" w:rsidRPr="00F5532B" w:rsidRDefault="00FA4758" w:rsidP="00A01FB9">
            <w:pPr>
              <w:rPr>
                <w:rFonts w:ascii="Arial" w:hAnsi="Arial" w:cs="Arial"/>
                <w:b/>
              </w:rPr>
            </w:pPr>
          </w:p>
        </w:tc>
        <w:tc>
          <w:tcPr>
            <w:tcW w:w="2520" w:type="dxa"/>
            <w:gridSpan w:val="2"/>
            <w:shd w:val="clear" w:color="auto" w:fill="DAEEF3" w:themeFill="accent5" w:themeFillTint="33"/>
          </w:tcPr>
          <w:p w:rsidR="00FA4758" w:rsidRPr="00F5532B" w:rsidRDefault="00FA4758" w:rsidP="00116961">
            <w:pPr>
              <w:rPr>
                <w:rFonts w:ascii="Arial" w:hAnsi="Arial" w:cs="Arial"/>
                <w:b/>
              </w:rPr>
            </w:pPr>
            <w:r w:rsidRPr="00F5532B">
              <w:rPr>
                <w:rFonts w:ascii="Arial" w:hAnsi="Arial" w:cs="Arial"/>
                <w:b/>
              </w:rPr>
              <w:t>Задача /Проект</w:t>
            </w:r>
          </w:p>
        </w:tc>
        <w:tc>
          <w:tcPr>
            <w:tcW w:w="3060" w:type="dxa"/>
            <w:shd w:val="clear" w:color="auto" w:fill="DAEEF3" w:themeFill="accent5" w:themeFillTint="33"/>
          </w:tcPr>
          <w:p w:rsidR="00FA4758" w:rsidRPr="00F5532B" w:rsidRDefault="00FA4758" w:rsidP="00116961">
            <w:pPr>
              <w:jc w:val="center"/>
              <w:rPr>
                <w:rFonts w:ascii="Arial" w:hAnsi="Arial" w:cs="Arial"/>
                <w:b/>
              </w:rPr>
            </w:pPr>
            <w:r w:rsidRPr="00F5532B">
              <w:rPr>
                <w:rFonts w:ascii="Arial" w:hAnsi="Arial" w:cs="Arial"/>
                <w:b/>
              </w:rPr>
              <w:t>Активности</w:t>
            </w:r>
          </w:p>
        </w:tc>
        <w:tc>
          <w:tcPr>
            <w:tcW w:w="1440" w:type="dxa"/>
            <w:shd w:val="clear" w:color="auto" w:fill="DAEEF3" w:themeFill="accent5" w:themeFillTint="33"/>
          </w:tcPr>
          <w:p w:rsidR="00FA4758" w:rsidRPr="00F5532B" w:rsidRDefault="00FA4758" w:rsidP="00116961">
            <w:pPr>
              <w:jc w:val="center"/>
              <w:rPr>
                <w:rFonts w:ascii="Arial" w:hAnsi="Arial" w:cs="Arial"/>
                <w:b/>
              </w:rPr>
            </w:pPr>
            <w:r w:rsidRPr="00F5532B">
              <w:rPr>
                <w:rFonts w:ascii="Arial" w:hAnsi="Arial" w:cs="Arial"/>
                <w:b/>
              </w:rPr>
              <w:t>Временски период</w:t>
            </w:r>
          </w:p>
        </w:tc>
        <w:tc>
          <w:tcPr>
            <w:tcW w:w="2430" w:type="dxa"/>
            <w:shd w:val="clear" w:color="auto" w:fill="DAEEF3" w:themeFill="accent5" w:themeFillTint="33"/>
          </w:tcPr>
          <w:p w:rsidR="00FA4758" w:rsidRPr="00F5532B" w:rsidRDefault="00FA4758" w:rsidP="00116961">
            <w:pPr>
              <w:jc w:val="center"/>
              <w:rPr>
                <w:rFonts w:ascii="Arial" w:hAnsi="Arial" w:cs="Arial"/>
                <w:b/>
              </w:rPr>
            </w:pPr>
            <w:r w:rsidRPr="00F5532B">
              <w:rPr>
                <w:rFonts w:ascii="Arial" w:hAnsi="Arial" w:cs="Arial"/>
                <w:b/>
              </w:rPr>
              <w:t>Резултати/</w:t>
            </w:r>
            <w:r>
              <w:rPr>
                <w:rFonts w:ascii="Arial" w:hAnsi="Arial" w:cs="Arial"/>
                <w:b/>
              </w:rPr>
              <w:t xml:space="preserve"> </w:t>
            </w:r>
            <w:r w:rsidRPr="00F5532B">
              <w:rPr>
                <w:rFonts w:ascii="Arial" w:hAnsi="Arial" w:cs="Arial"/>
                <w:b/>
              </w:rPr>
              <w:t>индикатори</w:t>
            </w:r>
          </w:p>
        </w:tc>
        <w:tc>
          <w:tcPr>
            <w:tcW w:w="1530" w:type="dxa"/>
            <w:shd w:val="clear" w:color="auto" w:fill="DAEEF3" w:themeFill="accent5" w:themeFillTint="33"/>
          </w:tcPr>
          <w:p w:rsidR="00FA4758" w:rsidRPr="00F5532B" w:rsidRDefault="00FA4758" w:rsidP="00116961">
            <w:pPr>
              <w:jc w:val="center"/>
              <w:rPr>
                <w:rFonts w:ascii="Arial" w:hAnsi="Arial" w:cs="Arial"/>
                <w:b/>
              </w:rPr>
            </w:pPr>
            <w:r w:rsidRPr="00F5532B">
              <w:rPr>
                <w:rFonts w:ascii="Arial" w:hAnsi="Arial" w:cs="Arial"/>
                <w:b/>
              </w:rPr>
              <w:t>Носител на активноста/ Одговорен</w:t>
            </w:r>
          </w:p>
        </w:tc>
        <w:tc>
          <w:tcPr>
            <w:tcW w:w="1620" w:type="dxa"/>
            <w:shd w:val="clear" w:color="auto" w:fill="DAEEF3" w:themeFill="accent5" w:themeFillTint="33"/>
          </w:tcPr>
          <w:p w:rsidR="00FA4758" w:rsidRPr="00F5532B" w:rsidRDefault="00FA4758" w:rsidP="00116961">
            <w:pPr>
              <w:rPr>
                <w:rFonts w:ascii="Arial" w:hAnsi="Arial" w:cs="Arial"/>
                <w:b/>
              </w:rPr>
            </w:pPr>
            <w:r w:rsidRPr="00F5532B">
              <w:rPr>
                <w:rFonts w:ascii="Arial" w:hAnsi="Arial" w:cs="Arial"/>
                <w:b/>
              </w:rPr>
              <w:t>Буџет мкд</w:t>
            </w:r>
          </w:p>
        </w:tc>
      </w:tr>
      <w:tr w:rsidR="00FA4758" w:rsidRPr="00F5532B" w:rsidTr="00FA4758">
        <w:tc>
          <w:tcPr>
            <w:tcW w:w="1350" w:type="dxa"/>
            <w:vMerge/>
            <w:tcBorders>
              <w:top w:val="nil"/>
            </w:tcBorders>
          </w:tcPr>
          <w:p w:rsidR="00FA4758" w:rsidRPr="00F5532B" w:rsidRDefault="00FA4758" w:rsidP="00A01FB9">
            <w:pPr>
              <w:rPr>
                <w:rFonts w:ascii="Arial" w:hAnsi="Arial" w:cs="Arial"/>
                <w:b/>
              </w:rPr>
            </w:pPr>
          </w:p>
        </w:tc>
        <w:tc>
          <w:tcPr>
            <w:tcW w:w="2520" w:type="dxa"/>
            <w:gridSpan w:val="2"/>
            <w:shd w:val="clear" w:color="auto" w:fill="auto"/>
          </w:tcPr>
          <w:p w:rsidR="00FA4758" w:rsidRPr="00353FBF" w:rsidRDefault="00FA4758" w:rsidP="00FE7127">
            <w:pPr>
              <w:tabs>
                <w:tab w:val="left" w:pos="510"/>
              </w:tabs>
              <w:rPr>
                <w:rFonts w:ascii="Arial" w:hAnsi="Arial" w:cs="Arial"/>
                <w:b/>
                <w:sz w:val="16"/>
                <w:szCs w:val="16"/>
              </w:rPr>
            </w:pPr>
            <w:r w:rsidRPr="00353FBF">
              <w:rPr>
                <w:rFonts w:ascii="Arial" w:hAnsi="Arial" w:cs="Arial"/>
                <w:b/>
                <w:sz w:val="16"/>
                <w:szCs w:val="16"/>
              </w:rPr>
              <w:t>1.</w:t>
            </w:r>
            <w:r>
              <w:rPr>
                <w:rFonts w:ascii="Arial" w:hAnsi="Arial" w:cs="Arial"/>
                <w:b/>
                <w:sz w:val="16"/>
                <w:szCs w:val="16"/>
              </w:rPr>
              <w:t>20</w:t>
            </w:r>
            <w:r w:rsidRPr="00353FBF">
              <w:rPr>
                <w:rFonts w:ascii="Arial" w:hAnsi="Arial" w:cs="Arial"/>
                <w:b/>
                <w:sz w:val="16"/>
                <w:szCs w:val="16"/>
              </w:rPr>
              <w:t>.</w:t>
            </w:r>
            <w:r w:rsidRPr="00353FBF">
              <w:rPr>
                <w:rFonts w:ascii="Arial" w:hAnsi="Arial" w:cs="Arial"/>
                <w:b/>
                <w:bCs/>
              </w:rPr>
              <w:t xml:space="preserve"> </w:t>
            </w:r>
            <w:r w:rsidR="00FE7127">
              <w:rPr>
                <w:rFonts w:ascii="Arial" w:hAnsi="Arial" w:cs="Arial"/>
                <w:b/>
                <w:bCs/>
                <w:sz w:val="16"/>
                <w:szCs w:val="16"/>
              </w:rPr>
              <w:t>Услови за планирање на просторот</w:t>
            </w:r>
          </w:p>
        </w:tc>
        <w:tc>
          <w:tcPr>
            <w:tcW w:w="3060" w:type="dxa"/>
            <w:shd w:val="clear" w:color="auto" w:fill="auto"/>
          </w:tcPr>
          <w:p w:rsidR="00FA4758" w:rsidRPr="009B1055" w:rsidRDefault="00FA4758" w:rsidP="00773E15">
            <w:pPr>
              <w:pStyle w:val="ListParagraph"/>
              <w:ind w:left="0"/>
              <w:rPr>
                <w:rFonts w:ascii="Arial" w:hAnsi="Arial" w:cs="Arial"/>
                <w:b/>
              </w:rPr>
            </w:pPr>
          </w:p>
        </w:tc>
        <w:tc>
          <w:tcPr>
            <w:tcW w:w="1440" w:type="dxa"/>
            <w:shd w:val="clear" w:color="auto" w:fill="auto"/>
          </w:tcPr>
          <w:p w:rsidR="00FA4758" w:rsidRDefault="00FE7127" w:rsidP="00816037">
            <w:pPr>
              <w:jc w:val="center"/>
              <w:rPr>
                <w:rFonts w:ascii="Arial" w:hAnsi="Arial" w:cs="Arial"/>
                <w:b/>
                <w:sz w:val="16"/>
                <w:szCs w:val="16"/>
              </w:rPr>
            </w:pPr>
            <w:r>
              <w:rPr>
                <w:rFonts w:ascii="Arial" w:hAnsi="Arial" w:cs="Arial"/>
                <w:b/>
                <w:sz w:val="16"/>
                <w:szCs w:val="16"/>
              </w:rPr>
              <w:t>јануари-декември 2025</w:t>
            </w:r>
          </w:p>
        </w:tc>
        <w:tc>
          <w:tcPr>
            <w:tcW w:w="2430" w:type="dxa"/>
            <w:shd w:val="clear" w:color="auto" w:fill="auto"/>
          </w:tcPr>
          <w:p w:rsidR="00FA4758" w:rsidRPr="009B1055" w:rsidRDefault="00FA4758" w:rsidP="003F1A7A">
            <w:pPr>
              <w:rPr>
                <w:rFonts w:ascii="Arial" w:hAnsi="Arial" w:cs="Arial"/>
                <w:b/>
              </w:rPr>
            </w:pPr>
          </w:p>
        </w:tc>
        <w:tc>
          <w:tcPr>
            <w:tcW w:w="1530" w:type="dxa"/>
            <w:shd w:val="clear" w:color="auto" w:fill="auto"/>
          </w:tcPr>
          <w:p w:rsidR="00FA4758" w:rsidRDefault="00FE7127" w:rsidP="00773E15">
            <w:pPr>
              <w:jc w:val="center"/>
              <w:rPr>
                <w:rFonts w:ascii="Arial" w:hAnsi="Arial"/>
                <w:b/>
                <w:sz w:val="16"/>
                <w:szCs w:val="16"/>
              </w:rPr>
            </w:pPr>
            <w:r>
              <w:rPr>
                <w:rFonts w:ascii="Arial" w:hAnsi="Arial"/>
                <w:b/>
                <w:sz w:val="16"/>
                <w:szCs w:val="16"/>
              </w:rPr>
              <w:t xml:space="preserve">Одделение за урбанизам </w:t>
            </w:r>
            <w:r w:rsidRPr="00725C0E">
              <w:rPr>
                <w:rFonts w:ascii="Arial" w:hAnsi="Arial"/>
                <w:b/>
                <w:sz w:val="16"/>
                <w:szCs w:val="16"/>
              </w:rPr>
              <w:t>и заштита на животната</w:t>
            </w:r>
          </w:p>
        </w:tc>
        <w:tc>
          <w:tcPr>
            <w:tcW w:w="1620" w:type="dxa"/>
            <w:shd w:val="clear" w:color="auto" w:fill="auto"/>
          </w:tcPr>
          <w:p w:rsidR="00FE7127" w:rsidRDefault="00FE7127" w:rsidP="00A01FB9">
            <w:pPr>
              <w:rPr>
                <w:rFonts w:ascii="Arial" w:hAnsi="Arial" w:cs="Arial"/>
                <w:b/>
                <w:sz w:val="16"/>
                <w:szCs w:val="16"/>
              </w:rPr>
            </w:pPr>
          </w:p>
          <w:p w:rsidR="00FA4758" w:rsidRPr="00FE7127" w:rsidRDefault="00FE7127" w:rsidP="00FE7127">
            <w:pPr>
              <w:jc w:val="center"/>
              <w:rPr>
                <w:rFonts w:ascii="Arial" w:hAnsi="Arial" w:cs="Arial"/>
                <w:sz w:val="16"/>
                <w:szCs w:val="16"/>
              </w:rPr>
            </w:pPr>
            <w:r>
              <w:rPr>
                <w:rFonts w:ascii="Arial" w:hAnsi="Arial" w:cs="Arial"/>
                <w:b/>
                <w:sz w:val="16"/>
                <w:szCs w:val="16"/>
              </w:rPr>
              <w:t>3</w:t>
            </w:r>
            <w:r w:rsidRPr="00353FBF">
              <w:rPr>
                <w:rFonts w:ascii="Arial" w:hAnsi="Arial" w:cs="Arial"/>
                <w:b/>
                <w:sz w:val="16"/>
                <w:szCs w:val="16"/>
              </w:rPr>
              <w:t>00.000,00 ден.</w:t>
            </w:r>
          </w:p>
        </w:tc>
      </w:tr>
    </w:tbl>
    <w:p w:rsidR="005C5CDD" w:rsidRPr="00F5532B" w:rsidRDefault="005C5CDD" w:rsidP="005C5CDD">
      <w:pPr>
        <w:jc w:val="both"/>
        <w:rPr>
          <w:rFonts w:ascii="Arial" w:hAnsi="Arial" w:cs="Arial"/>
        </w:rPr>
      </w:pPr>
    </w:p>
    <w:p w:rsidR="005C5CDD" w:rsidRDefault="005C5CDD" w:rsidP="005C5CDD">
      <w:pPr>
        <w:ind w:firstLine="720"/>
      </w:pPr>
    </w:p>
    <w:p w:rsidR="005C5CDD" w:rsidRPr="005C5CDD" w:rsidRDefault="005C5CDD" w:rsidP="00FE7127">
      <w:pPr>
        <w:rPr>
          <w:rFonts w:ascii="Arial" w:hAnsi="Arial" w:cs="Arial"/>
        </w:rPr>
      </w:pPr>
    </w:p>
    <w:sectPr w:rsidR="005C5CDD" w:rsidRPr="005C5CDD" w:rsidSect="005C5CDD">
      <w:pgSz w:w="15840" w:h="12240" w:orient="landscape"/>
      <w:pgMar w:top="1440" w:right="720" w:bottom="1440" w:left="1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1E9" w:rsidRDefault="00CE11E9" w:rsidP="00C022B8">
      <w:pPr>
        <w:spacing w:after="0" w:line="240" w:lineRule="auto"/>
      </w:pPr>
      <w:r>
        <w:separator/>
      </w:r>
    </w:p>
  </w:endnote>
  <w:endnote w:type="continuationSeparator" w:id="0">
    <w:p w:rsidR="00CE11E9" w:rsidRDefault="00CE11E9" w:rsidP="00C0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MACCSwissBold">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tobiSerif Regular">
    <w:altName w:val="Times New Roman"/>
    <w:charset w:val="00"/>
    <w:family w:val="moder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1E9" w:rsidRDefault="00CE11E9" w:rsidP="00C022B8">
      <w:pPr>
        <w:spacing w:after="0" w:line="240" w:lineRule="auto"/>
      </w:pPr>
      <w:r>
        <w:separator/>
      </w:r>
    </w:p>
  </w:footnote>
  <w:footnote w:type="continuationSeparator" w:id="0">
    <w:p w:rsidR="00CE11E9" w:rsidRDefault="00CE11E9" w:rsidP="00C02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890"/>
    <w:multiLevelType w:val="hybridMultilevel"/>
    <w:tmpl w:val="734A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B3924"/>
    <w:multiLevelType w:val="hybridMultilevel"/>
    <w:tmpl w:val="DA50D0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E5872"/>
    <w:multiLevelType w:val="hybridMultilevel"/>
    <w:tmpl w:val="E004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24E6D"/>
    <w:multiLevelType w:val="hybridMultilevel"/>
    <w:tmpl w:val="E004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C31D0"/>
    <w:multiLevelType w:val="hybridMultilevel"/>
    <w:tmpl w:val="69B2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46860"/>
    <w:multiLevelType w:val="hybridMultilevel"/>
    <w:tmpl w:val="FE2ED26C"/>
    <w:lvl w:ilvl="0" w:tplc="37343FB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40802"/>
    <w:multiLevelType w:val="hybridMultilevel"/>
    <w:tmpl w:val="FBD6D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D7924"/>
    <w:multiLevelType w:val="hybridMultilevel"/>
    <w:tmpl w:val="86668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70F99"/>
    <w:multiLevelType w:val="hybridMultilevel"/>
    <w:tmpl w:val="893A1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27E41"/>
    <w:multiLevelType w:val="hybridMultilevel"/>
    <w:tmpl w:val="94D0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96789"/>
    <w:multiLevelType w:val="hybridMultilevel"/>
    <w:tmpl w:val="D55CBD3A"/>
    <w:lvl w:ilvl="0" w:tplc="598E3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327852"/>
    <w:multiLevelType w:val="hybridMultilevel"/>
    <w:tmpl w:val="84A6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C1F27"/>
    <w:multiLevelType w:val="hybridMultilevel"/>
    <w:tmpl w:val="12E4267A"/>
    <w:lvl w:ilvl="0" w:tplc="D0226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9A5EE0"/>
    <w:multiLevelType w:val="hybridMultilevel"/>
    <w:tmpl w:val="28140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71BB6"/>
    <w:multiLevelType w:val="hybridMultilevel"/>
    <w:tmpl w:val="893A1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7665C"/>
    <w:multiLevelType w:val="multilevel"/>
    <w:tmpl w:val="58566C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9F0D30"/>
    <w:multiLevelType w:val="hybridMultilevel"/>
    <w:tmpl w:val="67800A74"/>
    <w:lvl w:ilvl="0" w:tplc="4C9EDC00">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04254"/>
    <w:multiLevelType w:val="hybridMultilevel"/>
    <w:tmpl w:val="FE2ED26C"/>
    <w:lvl w:ilvl="0" w:tplc="37343F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045FF"/>
    <w:multiLevelType w:val="hybridMultilevel"/>
    <w:tmpl w:val="25BE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DA3C22"/>
    <w:multiLevelType w:val="hybridMultilevel"/>
    <w:tmpl w:val="B3FE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3E11BF"/>
    <w:multiLevelType w:val="multilevel"/>
    <w:tmpl w:val="09BE42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F3B3579"/>
    <w:multiLevelType w:val="hybridMultilevel"/>
    <w:tmpl w:val="A418C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4F577C"/>
    <w:multiLevelType w:val="hybridMultilevel"/>
    <w:tmpl w:val="CD08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AA7770"/>
    <w:multiLevelType w:val="hybridMultilevel"/>
    <w:tmpl w:val="689EE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8F2205"/>
    <w:multiLevelType w:val="hybridMultilevel"/>
    <w:tmpl w:val="02220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587800"/>
    <w:multiLevelType w:val="hybridMultilevel"/>
    <w:tmpl w:val="689EE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E27B1"/>
    <w:multiLevelType w:val="multilevel"/>
    <w:tmpl w:val="E000DD0E"/>
    <w:lvl w:ilvl="0">
      <w:start w:val="4"/>
      <w:numFmt w:val="decimal"/>
      <w:lvlText w:val="%1."/>
      <w:lvlJc w:val="left"/>
      <w:pPr>
        <w:ind w:left="360" w:hanging="360"/>
      </w:pPr>
      <w:rPr>
        <w:rFonts w:ascii="Arial" w:hAnsi="Arial" w:hint="default"/>
      </w:rPr>
    </w:lvl>
    <w:lvl w:ilvl="1">
      <w:start w:val="1"/>
      <w:numFmt w:val="decimal"/>
      <w:lvlText w:val="%1.%2."/>
      <w:lvlJc w:val="left"/>
      <w:pPr>
        <w:ind w:left="1429" w:hanging="720"/>
      </w:pPr>
      <w:rPr>
        <w:rFonts w:ascii="Arial" w:hAnsi="Arial" w:hint="default"/>
      </w:rPr>
    </w:lvl>
    <w:lvl w:ilvl="2">
      <w:start w:val="1"/>
      <w:numFmt w:val="decimal"/>
      <w:lvlText w:val="%1.%2.%3."/>
      <w:lvlJc w:val="left"/>
      <w:pPr>
        <w:ind w:left="2138" w:hanging="720"/>
      </w:pPr>
      <w:rPr>
        <w:rFonts w:ascii="Arial" w:hAnsi="Arial" w:hint="default"/>
      </w:rPr>
    </w:lvl>
    <w:lvl w:ilvl="3">
      <w:start w:val="1"/>
      <w:numFmt w:val="decimal"/>
      <w:lvlText w:val="%1.%2.%3.%4."/>
      <w:lvlJc w:val="left"/>
      <w:pPr>
        <w:ind w:left="3207" w:hanging="1080"/>
      </w:pPr>
      <w:rPr>
        <w:rFonts w:ascii="Arial" w:hAnsi="Arial" w:hint="default"/>
      </w:rPr>
    </w:lvl>
    <w:lvl w:ilvl="4">
      <w:start w:val="1"/>
      <w:numFmt w:val="decimal"/>
      <w:lvlText w:val="%1.%2.%3.%4.%5."/>
      <w:lvlJc w:val="left"/>
      <w:pPr>
        <w:ind w:left="3916" w:hanging="1080"/>
      </w:pPr>
      <w:rPr>
        <w:rFonts w:ascii="Arial" w:hAnsi="Arial" w:hint="default"/>
      </w:rPr>
    </w:lvl>
    <w:lvl w:ilvl="5">
      <w:start w:val="1"/>
      <w:numFmt w:val="decimal"/>
      <w:lvlText w:val="%1.%2.%3.%4.%5.%6."/>
      <w:lvlJc w:val="left"/>
      <w:pPr>
        <w:ind w:left="4985" w:hanging="1440"/>
      </w:pPr>
      <w:rPr>
        <w:rFonts w:ascii="Arial" w:hAnsi="Arial" w:hint="default"/>
      </w:rPr>
    </w:lvl>
    <w:lvl w:ilvl="6">
      <w:start w:val="1"/>
      <w:numFmt w:val="decimal"/>
      <w:lvlText w:val="%1.%2.%3.%4.%5.%6.%7."/>
      <w:lvlJc w:val="left"/>
      <w:pPr>
        <w:ind w:left="5694" w:hanging="1440"/>
      </w:pPr>
      <w:rPr>
        <w:rFonts w:ascii="Arial" w:hAnsi="Arial" w:hint="default"/>
      </w:rPr>
    </w:lvl>
    <w:lvl w:ilvl="7">
      <w:start w:val="1"/>
      <w:numFmt w:val="decimal"/>
      <w:lvlText w:val="%1.%2.%3.%4.%5.%6.%7.%8."/>
      <w:lvlJc w:val="left"/>
      <w:pPr>
        <w:ind w:left="6763" w:hanging="1800"/>
      </w:pPr>
      <w:rPr>
        <w:rFonts w:ascii="Arial" w:hAnsi="Arial" w:hint="default"/>
      </w:rPr>
    </w:lvl>
    <w:lvl w:ilvl="8">
      <w:start w:val="1"/>
      <w:numFmt w:val="decimal"/>
      <w:lvlText w:val="%1.%2.%3.%4.%5.%6.%7.%8.%9."/>
      <w:lvlJc w:val="left"/>
      <w:pPr>
        <w:ind w:left="7472" w:hanging="1800"/>
      </w:pPr>
      <w:rPr>
        <w:rFonts w:ascii="Arial" w:hAnsi="Arial" w:hint="default"/>
      </w:rPr>
    </w:lvl>
  </w:abstractNum>
  <w:abstractNum w:abstractNumId="27">
    <w:nsid w:val="733764A9"/>
    <w:multiLevelType w:val="hybridMultilevel"/>
    <w:tmpl w:val="D5A83718"/>
    <w:lvl w:ilvl="0" w:tplc="058E7D2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nsid w:val="746A4E56"/>
    <w:multiLevelType w:val="hybridMultilevel"/>
    <w:tmpl w:val="4016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32C46"/>
    <w:multiLevelType w:val="hybridMultilevel"/>
    <w:tmpl w:val="205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85183"/>
    <w:multiLevelType w:val="hybridMultilevel"/>
    <w:tmpl w:val="06F8A9E8"/>
    <w:lvl w:ilvl="0" w:tplc="A2A65D56">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462F1F"/>
    <w:multiLevelType w:val="hybridMultilevel"/>
    <w:tmpl w:val="7D7A2170"/>
    <w:lvl w:ilvl="0" w:tplc="4EEE703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04334"/>
    <w:multiLevelType w:val="hybridMultilevel"/>
    <w:tmpl w:val="8040BC7A"/>
    <w:lvl w:ilvl="0" w:tplc="D81C387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F03CA8"/>
    <w:multiLevelType w:val="hybridMultilevel"/>
    <w:tmpl w:val="FAF8A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2"/>
  </w:num>
  <w:num w:numId="3">
    <w:abstractNumId w:val="9"/>
  </w:num>
  <w:num w:numId="4">
    <w:abstractNumId w:val="23"/>
  </w:num>
  <w:num w:numId="5">
    <w:abstractNumId w:val="25"/>
  </w:num>
  <w:num w:numId="6">
    <w:abstractNumId w:val="17"/>
  </w:num>
  <w:num w:numId="7">
    <w:abstractNumId w:val="5"/>
  </w:num>
  <w:num w:numId="8">
    <w:abstractNumId w:val="16"/>
  </w:num>
  <w:num w:numId="9">
    <w:abstractNumId w:val="30"/>
  </w:num>
  <w:num w:numId="10">
    <w:abstractNumId w:val="4"/>
  </w:num>
  <w:num w:numId="11">
    <w:abstractNumId w:val="18"/>
  </w:num>
  <w:num w:numId="12">
    <w:abstractNumId w:val="2"/>
  </w:num>
  <w:num w:numId="13">
    <w:abstractNumId w:val="3"/>
  </w:num>
  <w:num w:numId="14">
    <w:abstractNumId w:val="22"/>
  </w:num>
  <w:num w:numId="15">
    <w:abstractNumId w:val="33"/>
  </w:num>
  <w:num w:numId="16">
    <w:abstractNumId w:val="10"/>
  </w:num>
  <w:num w:numId="17">
    <w:abstractNumId w:val="27"/>
  </w:num>
  <w:num w:numId="18">
    <w:abstractNumId w:val="19"/>
  </w:num>
  <w:num w:numId="19">
    <w:abstractNumId w:val="11"/>
  </w:num>
  <w:num w:numId="20">
    <w:abstractNumId w:val="13"/>
  </w:num>
  <w:num w:numId="21">
    <w:abstractNumId w:val="7"/>
  </w:num>
  <w:num w:numId="22">
    <w:abstractNumId w:val="24"/>
  </w:num>
  <w:num w:numId="23">
    <w:abstractNumId w:val="0"/>
  </w:num>
  <w:num w:numId="24">
    <w:abstractNumId w:val="6"/>
  </w:num>
  <w:num w:numId="25">
    <w:abstractNumId w:val="28"/>
  </w:num>
  <w:num w:numId="26">
    <w:abstractNumId w:val="12"/>
  </w:num>
  <w:num w:numId="27">
    <w:abstractNumId w:val="31"/>
  </w:num>
  <w:num w:numId="28">
    <w:abstractNumId w:val="26"/>
  </w:num>
  <w:num w:numId="29">
    <w:abstractNumId w:val="8"/>
  </w:num>
  <w:num w:numId="30">
    <w:abstractNumId w:val="14"/>
  </w:num>
  <w:num w:numId="31">
    <w:abstractNumId w:val="29"/>
  </w:num>
  <w:num w:numId="32">
    <w:abstractNumId w:val="15"/>
  </w:num>
  <w:num w:numId="33">
    <w:abstractNumId w:val="2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AA"/>
    <w:rsid w:val="00001696"/>
    <w:rsid w:val="0000221D"/>
    <w:rsid w:val="000603BB"/>
    <w:rsid w:val="00062FD3"/>
    <w:rsid w:val="00063F67"/>
    <w:rsid w:val="000745EB"/>
    <w:rsid w:val="000916BE"/>
    <w:rsid w:val="000C47D7"/>
    <w:rsid w:val="000E2191"/>
    <w:rsid w:val="000E48BF"/>
    <w:rsid w:val="000F1174"/>
    <w:rsid w:val="00116D74"/>
    <w:rsid w:val="00123DE6"/>
    <w:rsid w:val="00123E41"/>
    <w:rsid w:val="00132F7B"/>
    <w:rsid w:val="00142F05"/>
    <w:rsid w:val="00143D7B"/>
    <w:rsid w:val="00161CAF"/>
    <w:rsid w:val="00165213"/>
    <w:rsid w:val="00194B57"/>
    <w:rsid w:val="001B5641"/>
    <w:rsid w:val="001D1A42"/>
    <w:rsid w:val="001E451B"/>
    <w:rsid w:val="001E4BD9"/>
    <w:rsid w:val="001F1CB9"/>
    <w:rsid w:val="001F6FEC"/>
    <w:rsid w:val="002039B8"/>
    <w:rsid w:val="002066A8"/>
    <w:rsid w:val="00215854"/>
    <w:rsid w:val="00225CDC"/>
    <w:rsid w:val="0024084D"/>
    <w:rsid w:val="00253FEC"/>
    <w:rsid w:val="00283337"/>
    <w:rsid w:val="0028736A"/>
    <w:rsid w:val="00297E6F"/>
    <w:rsid w:val="00314704"/>
    <w:rsid w:val="00330475"/>
    <w:rsid w:val="00333148"/>
    <w:rsid w:val="00335C43"/>
    <w:rsid w:val="00353FBF"/>
    <w:rsid w:val="0036656B"/>
    <w:rsid w:val="00367D93"/>
    <w:rsid w:val="0037650F"/>
    <w:rsid w:val="00381D85"/>
    <w:rsid w:val="00391D9E"/>
    <w:rsid w:val="003A2F28"/>
    <w:rsid w:val="003C0EFA"/>
    <w:rsid w:val="003D2611"/>
    <w:rsid w:val="003D3E1D"/>
    <w:rsid w:val="003F1A7A"/>
    <w:rsid w:val="003F6E4E"/>
    <w:rsid w:val="0040480E"/>
    <w:rsid w:val="004136CA"/>
    <w:rsid w:val="004211EE"/>
    <w:rsid w:val="00433CA1"/>
    <w:rsid w:val="00457A98"/>
    <w:rsid w:val="00462E44"/>
    <w:rsid w:val="00465F50"/>
    <w:rsid w:val="0047136C"/>
    <w:rsid w:val="00473847"/>
    <w:rsid w:val="00476640"/>
    <w:rsid w:val="004A22EE"/>
    <w:rsid w:val="004C707B"/>
    <w:rsid w:val="004D4A13"/>
    <w:rsid w:val="004F2285"/>
    <w:rsid w:val="005040B1"/>
    <w:rsid w:val="0050608B"/>
    <w:rsid w:val="005301A9"/>
    <w:rsid w:val="005371A1"/>
    <w:rsid w:val="005425C2"/>
    <w:rsid w:val="00543030"/>
    <w:rsid w:val="0056135E"/>
    <w:rsid w:val="00565137"/>
    <w:rsid w:val="00596DFD"/>
    <w:rsid w:val="005A5F67"/>
    <w:rsid w:val="005C5CDD"/>
    <w:rsid w:val="005D6EA7"/>
    <w:rsid w:val="005F191A"/>
    <w:rsid w:val="005F6B20"/>
    <w:rsid w:val="00606467"/>
    <w:rsid w:val="00611F54"/>
    <w:rsid w:val="00621828"/>
    <w:rsid w:val="006308E3"/>
    <w:rsid w:val="006351A4"/>
    <w:rsid w:val="00655E6A"/>
    <w:rsid w:val="006730EE"/>
    <w:rsid w:val="0067470B"/>
    <w:rsid w:val="00676C78"/>
    <w:rsid w:val="006845E2"/>
    <w:rsid w:val="006B118A"/>
    <w:rsid w:val="006D3D18"/>
    <w:rsid w:val="006F4851"/>
    <w:rsid w:val="006F603E"/>
    <w:rsid w:val="00701300"/>
    <w:rsid w:val="00712B22"/>
    <w:rsid w:val="007232EF"/>
    <w:rsid w:val="00725C0E"/>
    <w:rsid w:val="00742A82"/>
    <w:rsid w:val="0075342B"/>
    <w:rsid w:val="00773E15"/>
    <w:rsid w:val="00792C45"/>
    <w:rsid w:val="007C3A52"/>
    <w:rsid w:val="007E543F"/>
    <w:rsid w:val="00816037"/>
    <w:rsid w:val="00821F84"/>
    <w:rsid w:val="00831FA6"/>
    <w:rsid w:val="00834846"/>
    <w:rsid w:val="008350E0"/>
    <w:rsid w:val="00843DF8"/>
    <w:rsid w:val="0085608F"/>
    <w:rsid w:val="008563B9"/>
    <w:rsid w:val="0087650D"/>
    <w:rsid w:val="0087715E"/>
    <w:rsid w:val="008828EC"/>
    <w:rsid w:val="008877D8"/>
    <w:rsid w:val="00892D59"/>
    <w:rsid w:val="008A4556"/>
    <w:rsid w:val="008A70AA"/>
    <w:rsid w:val="008B0216"/>
    <w:rsid w:val="008B360D"/>
    <w:rsid w:val="0090128F"/>
    <w:rsid w:val="0091318C"/>
    <w:rsid w:val="00923A7E"/>
    <w:rsid w:val="00931BE7"/>
    <w:rsid w:val="00942B5F"/>
    <w:rsid w:val="00945BF9"/>
    <w:rsid w:val="00994BF0"/>
    <w:rsid w:val="009B1055"/>
    <w:rsid w:val="009D434C"/>
    <w:rsid w:val="009E7F88"/>
    <w:rsid w:val="00A01FB9"/>
    <w:rsid w:val="00A37600"/>
    <w:rsid w:val="00A5068C"/>
    <w:rsid w:val="00A61A6B"/>
    <w:rsid w:val="00A62D94"/>
    <w:rsid w:val="00A80CF0"/>
    <w:rsid w:val="00A81823"/>
    <w:rsid w:val="00AD0291"/>
    <w:rsid w:val="00AE7A52"/>
    <w:rsid w:val="00B13909"/>
    <w:rsid w:val="00B244CE"/>
    <w:rsid w:val="00B32BFA"/>
    <w:rsid w:val="00B761D1"/>
    <w:rsid w:val="00B80E4A"/>
    <w:rsid w:val="00B92762"/>
    <w:rsid w:val="00B95548"/>
    <w:rsid w:val="00BA5068"/>
    <w:rsid w:val="00BB0203"/>
    <w:rsid w:val="00BB529C"/>
    <w:rsid w:val="00BC03A5"/>
    <w:rsid w:val="00BD2A11"/>
    <w:rsid w:val="00BD627E"/>
    <w:rsid w:val="00BF6070"/>
    <w:rsid w:val="00C02147"/>
    <w:rsid w:val="00C022B8"/>
    <w:rsid w:val="00C052C7"/>
    <w:rsid w:val="00C15EB3"/>
    <w:rsid w:val="00C23C9E"/>
    <w:rsid w:val="00C26B65"/>
    <w:rsid w:val="00C31BBB"/>
    <w:rsid w:val="00C37A4B"/>
    <w:rsid w:val="00C415F0"/>
    <w:rsid w:val="00C4780C"/>
    <w:rsid w:val="00C57765"/>
    <w:rsid w:val="00C6324E"/>
    <w:rsid w:val="00C706F1"/>
    <w:rsid w:val="00C82AEC"/>
    <w:rsid w:val="00C90BA1"/>
    <w:rsid w:val="00CA1820"/>
    <w:rsid w:val="00CB0115"/>
    <w:rsid w:val="00CC35BB"/>
    <w:rsid w:val="00CE0DE1"/>
    <w:rsid w:val="00CE11E9"/>
    <w:rsid w:val="00D33FAB"/>
    <w:rsid w:val="00D41876"/>
    <w:rsid w:val="00D432B4"/>
    <w:rsid w:val="00D477AD"/>
    <w:rsid w:val="00D53F25"/>
    <w:rsid w:val="00D5645F"/>
    <w:rsid w:val="00D65E4B"/>
    <w:rsid w:val="00D7092F"/>
    <w:rsid w:val="00D715D7"/>
    <w:rsid w:val="00D916A5"/>
    <w:rsid w:val="00DA4528"/>
    <w:rsid w:val="00DA7020"/>
    <w:rsid w:val="00DD02D6"/>
    <w:rsid w:val="00DF2986"/>
    <w:rsid w:val="00DF68F9"/>
    <w:rsid w:val="00E1313C"/>
    <w:rsid w:val="00E1490C"/>
    <w:rsid w:val="00E20F44"/>
    <w:rsid w:val="00E654DE"/>
    <w:rsid w:val="00EA5930"/>
    <w:rsid w:val="00EB48E8"/>
    <w:rsid w:val="00EC717C"/>
    <w:rsid w:val="00EE4A3A"/>
    <w:rsid w:val="00EF5684"/>
    <w:rsid w:val="00F17C27"/>
    <w:rsid w:val="00F17DDD"/>
    <w:rsid w:val="00F24D7C"/>
    <w:rsid w:val="00F33EFC"/>
    <w:rsid w:val="00F3475B"/>
    <w:rsid w:val="00F3576B"/>
    <w:rsid w:val="00F419DD"/>
    <w:rsid w:val="00F44883"/>
    <w:rsid w:val="00F60342"/>
    <w:rsid w:val="00F73E0D"/>
    <w:rsid w:val="00F830D4"/>
    <w:rsid w:val="00F8353E"/>
    <w:rsid w:val="00F92744"/>
    <w:rsid w:val="00F97CC6"/>
    <w:rsid w:val="00FA4758"/>
    <w:rsid w:val="00FA5702"/>
    <w:rsid w:val="00FE2AD1"/>
    <w:rsid w:val="00FE7127"/>
    <w:rsid w:val="00FF22D1"/>
    <w:rsid w:val="00FF2D93"/>
    <w:rsid w:val="00FF48F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E654DE"/>
    <w:pPr>
      <w:ind w:left="720"/>
      <w:contextualSpacing/>
    </w:pPr>
  </w:style>
  <w:style w:type="paragraph" w:styleId="Header">
    <w:name w:val="header"/>
    <w:basedOn w:val="Normal"/>
    <w:link w:val="HeaderChar"/>
    <w:uiPriority w:val="99"/>
    <w:semiHidden/>
    <w:unhideWhenUsed/>
    <w:rsid w:val="00C022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2B8"/>
  </w:style>
  <w:style w:type="paragraph" w:styleId="Footer">
    <w:name w:val="footer"/>
    <w:basedOn w:val="Normal"/>
    <w:link w:val="FooterChar"/>
    <w:uiPriority w:val="99"/>
    <w:semiHidden/>
    <w:unhideWhenUsed/>
    <w:rsid w:val="00C022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22B8"/>
  </w:style>
  <w:style w:type="paragraph" w:customStyle="1" w:styleId="Default">
    <w:name w:val="Default"/>
    <w:rsid w:val="000916BE"/>
    <w:pPr>
      <w:autoSpaceDE w:val="0"/>
      <w:autoSpaceDN w:val="0"/>
      <w:adjustRightInd w:val="0"/>
      <w:spacing w:after="0" w:line="240" w:lineRule="auto"/>
    </w:pPr>
    <w:rPr>
      <w:rFonts w:ascii="Myriad Pro" w:hAnsi="Myriad Pro" w:cs="Myriad Pro"/>
      <w:color w:val="000000"/>
      <w:sz w:val="24"/>
      <w:szCs w:val="24"/>
    </w:rPr>
  </w:style>
  <w:style w:type="character" w:customStyle="1" w:styleId="markedcontent">
    <w:name w:val="markedcontent"/>
    <w:basedOn w:val="DefaultParagraphFont"/>
    <w:rsid w:val="00CE0DE1"/>
  </w:style>
  <w:style w:type="paragraph" w:styleId="NoSpacing">
    <w:name w:val="No Spacing"/>
    <w:uiPriority w:val="1"/>
    <w:qFormat/>
    <w:rsid w:val="005C5CDD"/>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1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27"/>
    <w:rPr>
      <w:rFonts w:ascii="Tahoma" w:hAnsi="Tahoma" w:cs="Tahoma"/>
      <w:sz w:val="16"/>
      <w:szCs w:val="16"/>
    </w:rPr>
  </w:style>
  <w:style w:type="character" w:customStyle="1" w:styleId="WW8Num1z0">
    <w:name w:val="WW8Num1z0"/>
    <w:rsid w:val="00725C0E"/>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E654DE"/>
    <w:pPr>
      <w:ind w:left="720"/>
      <w:contextualSpacing/>
    </w:pPr>
  </w:style>
  <w:style w:type="paragraph" w:styleId="Header">
    <w:name w:val="header"/>
    <w:basedOn w:val="Normal"/>
    <w:link w:val="HeaderChar"/>
    <w:uiPriority w:val="99"/>
    <w:semiHidden/>
    <w:unhideWhenUsed/>
    <w:rsid w:val="00C022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2B8"/>
  </w:style>
  <w:style w:type="paragraph" w:styleId="Footer">
    <w:name w:val="footer"/>
    <w:basedOn w:val="Normal"/>
    <w:link w:val="FooterChar"/>
    <w:uiPriority w:val="99"/>
    <w:semiHidden/>
    <w:unhideWhenUsed/>
    <w:rsid w:val="00C022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22B8"/>
  </w:style>
  <w:style w:type="paragraph" w:customStyle="1" w:styleId="Default">
    <w:name w:val="Default"/>
    <w:rsid w:val="000916BE"/>
    <w:pPr>
      <w:autoSpaceDE w:val="0"/>
      <w:autoSpaceDN w:val="0"/>
      <w:adjustRightInd w:val="0"/>
      <w:spacing w:after="0" w:line="240" w:lineRule="auto"/>
    </w:pPr>
    <w:rPr>
      <w:rFonts w:ascii="Myriad Pro" w:hAnsi="Myriad Pro" w:cs="Myriad Pro"/>
      <w:color w:val="000000"/>
      <w:sz w:val="24"/>
      <w:szCs w:val="24"/>
    </w:rPr>
  </w:style>
  <w:style w:type="character" w:customStyle="1" w:styleId="markedcontent">
    <w:name w:val="markedcontent"/>
    <w:basedOn w:val="DefaultParagraphFont"/>
    <w:rsid w:val="00CE0DE1"/>
  </w:style>
  <w:style w:type="paragraph" w:styleId="NoSpacing">
    <w:name w:val="No Spacing"/>
    <w:uiPriority w:val="1"/>
    <w:qFormat/>
    <w:rsid w:val="005C5CDD"/>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1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27"/>
    <w:rPr>
      <w:rFonts w:ascii="Tahoma" w:hAnsi="Tahoma" w:cs="Tahoma"/>
      <w:sz w:val="16"/>
      <w:szCs w:val="16"/>
    </w:rPr>
  </w:style>
  <w:style w:type="character" w:customStyle="1" w:styleId="WW8Num1z0">
    <w:name w:val="WW8Num1z0"/>
    <w:rsid w:val="00725C0E"/>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428851">
      <w:bodyDiv w:val="1"/>
      <w:marLeft w:val="0"/>
      <w:marRight w:val="0"/>
      <w:marTop w:val="0"/>
      <w:marBottom w:val="0"/>
      <w:divBdr>
        <w:top w:val="none" w:sz="0" w:space="0" w:color="auto"/>
        <w:left w:val="none" w:sz="0" w:space="0" w:color="auto"/>
        <w:bottom w:val="none" w:sz="0" w:space="0" w:color="auto"/>
        <w:right w:val="none" w:sz="0" w:space="0" w:color="auto"/>
      </w:divBdr>
    </w:div>
    <w:div w:id="18906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70D0-1348-4C4B-8854-DE9E2655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4764</Words>
  <Characters>27159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Stojanovski</dc:creator>
  <cp:lastModifiedBy>Windows 7</cp:lastModifiedBy>
  <cp:revision>3</cp:revision>
  <cp:lastPrinted>2023-10-16T09:54:00Z</cp:lastPrinted>
  <dcterms:created xsi:type="dcterms:W3CDTF">2024-10-21T09:46:00Z</dcterms:created>
  <dcterms:modified xsi:type="dcterms:W3CDTF">2024-10-30T11:47:00Z</dcterms:modified>
</cp:coreProperties>
</file>